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FB" w:rsidRDefault="00505206" w:rsidP="00505206">
      <w:pPr>
        <w:pStyle w:val="Style4"/>
        <w:widowControl/>
        <w:spacing w:before="125" w:line="240" w:lineRule="auto"/>
        <w:jc w:val="both"/>
        <w:rPr>
          <w:rStyle w:val="FontStyle47"/>
          <w:lang w:val="bg-BG" w:eastAsia="bg-BG"/>
        </w:rPr>
      </w:pPr>
      <w:r>
        <w:rPr>
          <w:noProof/>
          <w:lang w:val="bg-BG" w:eastAsia="bg-BG"/>
        </w:rPr>
        <mc:AlternateContent>
          <mc:Choice Requires="wpg">
            <w:drawing>
              <wp:anchor distT="0" distB="731520" distL="24130" distR="24130" simplePos="0" relativeHeight="251659264" behindDoc="0" locked="0" layoutInCell="1" allowOverlap="1">
                <wp:simplePos x="0" y="0"/>
                <wp:positionH relativeFrom="margin">
                  <wp:posOffset>-2286000</wp:posOffset>
                </wp:positionH>
                <wp:positionV relativeFrom="paragraph">
                  <wp:posOffset>212725</wp:posOffset>
                </wp:positionV>
                <wp:extent cx="1122045" cy="80454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04545"/>
                          <a:chOff x="2755" y="1445"/>
                          <a:chExt cx="1767" cy="1267"/>
                        </a:xfrm>
                      </wpg:grpSpPr>
                      <pic:pic xmlns:pic="http://schemas.openxmlformats.org/drawingml/2006/picture">
                        <pic:nvPicPr>
                          <pic:cNvPr id="4" name="Picture 4"/>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2755" y="1445"/>
                            <a:ext cx="1767" cy="114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3173" y="2549"/>
                            <a:ext cx="571" cy="16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F1AFB" w:rsidRDefault="00FA68C7">
                              <w:pPr>
                                <w:pStyle w:val="Style2"/>
                                <w:widowControl/>
                                <w:jc w:val="both"/>
                                <w:rPr>
                                  <w:rStyle w:val="FontStyle48"/>
                                  <w:lang w:val="bg-BG" w:eastAsia="bg-BG"/>
                                </w:rPr>
                              </w:pPr>
                              <w:r>
                                <w:rPr>
                                  <w:rStyle w:val="FontStyle48"/>
                                  <w:lang w:val="bg-BG" w:eastAsia="bg-BG"/>
                                </w:rPr>
                                <w:t>*&gt;н1 Сап</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80pt;margin-top:16.75pt;width:88.35pt;height:63.35pt;z-index:251659264;mso-wrap-distance-left:1.9pt;mso-wrap-distance-right:1.9pt;mso-wrap-distance-bottom:57.6pt;mso-position-horizontal-relative:margin" coordorigin="2755,1445" coordsize="1767,1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uThoEBAAAiQoAAA4AAABkcnMvZTJvRG9jLnhtbNxW247bNhB9L9B/&#10;IPTutaSVLVtYO3BkexEgbRdN+gE0RUlEJFIl6VuK/ntnSMnOXtosNm81sNrhbThz5sxw7t6d2oYc&#10;uDZCyUUQ3YQB4ZKpQshqEfzxeTuaBcRYKgvaKMkXwZmb4N3y55/ujl3GY1WrpuCagBJpsmO3CGpr&#10;u2w8NqzmLTU3quMSFkulW2phqKtxoekRtLfNOA7D6fiodNFpxbgxMLv2i8HS6S9LzuxvZWm4Jc0i&#10;ANus+2r33eF3vLyjWaVpVwvWm0HfYEVLhYRLL6rW1FKy1+KZqlYwrYwq7Q1T7ViVpWDc+QDeROET&#10;b+612nfOlyo7Vt0FJoD2CU5vVst+PTxoIopFcBsQSVsIkbuV3CI0x67KYMe97j51D9r7B+JHxb4Y&#10;WB4/Xcdx5TeT3fEXVYA6urfKQXMqdYsqwGlychE4XyLAT5YwmIyiOA6TSUAYrM1AAtmFiNUQRzwW&#10;pxNYhtUoua5thuPpNPVnoxgkNJFm/l5na2/b8q4TLIO/HlGQniH6febBKbvXPOiVtK/S0VL9Zd+N&#10;IPgdtWInGmHPjsgAERolDw+CIdQ4uAYnGYIDq3gpSdC5YY8/QdEjFxoiVV5TWfGV6SADACs4Pkxp&#10;rY41p4XBaUTosRY3fGTFrhHdVjQNxg7l3l9IoickfAEyT/C1YvuWS+szVvMGXFfS1KIzAdEZb3cc&#10;CKg/FJEjCqTj2bDGxR2I8dFYvBop4jLqr3i2CsN5/H6UT8J8lITpZrSaJ+koDTdpEiazKI/yv1FT&#10;lGR7wwES2qw70dsNs88sfzF9+kLjE9MlODlQV0Y8r8Agx6/BRKAawoO2Gs1+B+CdB8ZqblmN0yWg&#10;2M/D5suCg/yKMsbDQLp9N4NeSAUEyeXRNRGi5HEiAE20sfdctQQFwB0sdbjTA0DtfRu2oNVSYfT/&#10;NRrzcL6ZbWbJKImnG4jGej1abfNkNN1G6WR9u87zdTREoxZFwSWq+/FgOJxVI4qBm0ZXu7zRPkhb&#10;9+srgLluGyMprmYMARz+O665eGAE+uSAgGAphAfKDOSH0etIhM/TS6X9U007Dqij2muaQ2XzNfgz&#10;BvK9OhFX/vpNWIOJPcE0pq7z35fi/0jub476y17FrNsohecAimw8SeYIok8/ZNYkhWKC1Tmauifi&#10;UmB/hFeNJEd8C94WU5q1wkIX0YgWHw38eZuxzG1k4ey3VDReBosb2bv0rLb8D9mMFPBsRsmedicA&#10;BMWdKs7AKK2gCEBvBF0cCLXSXwNyhI5oEZg/9xQfuOaDBLpj+zQIehB2g0Alg6OLwAbEi7n1bda+&#10;06KqQbOnrFQraAhK4QrN1QpINRxAhjnJ9TsuKfveDBuqb8du17WDXP4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9ZURneIAAAAMAQAADwAAAGRycy9kb3ducmV2LnhtbEyPwWrDMBBE&#10;74X+g9hCb47kiJjgWg4htD2FQpNA6W1jbWwTSzKWYjt/X/XUHpd9zLwpNrPp2EiDb51VkC4EMLKV&#10;062tFZyOb8kamA9oNXbOkoI7ediUjw8F5tpN9pPGQ6hZDLE+RwVNCH3Oua8aMugXricbfxc3GAzx&#10;HGquB5xiuOn4UoiMG2xtbGiwp11D1fVwMwreJ5y2Mn0d99fL7v59XH187VNS6vlp3r4ACzSHPxh+&#10;9aM6lNHp7G5We9YpSGQm4pigQMoVsEgk6VpKYOfIZmIJvCz4/xHlDwAAAP//AwBQSwMECgAAAAAA&#10;AAAhAPEMPVl4FAAAeBQAABUAAABkcnMvbWVkaWEvaW1hZ2UxLmpwZWf/2P/gABBKRklGAAEBAQDI&#10;AMgAAP/bAEMAEAsMDgwKEA4NDhIREBMYKBoYFhYYMSMlHSg6Mz08OTM4N0BIXE5ARFdFNzhQbVFX&#10;X2JnaGc+TXF5cGR4XGVnY//AAAsIAJ8A9QEBEQ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2gAIAQEAAD8A9AopKiuLqG1jLzyqijuxrm77xxZQhhbK0zKcdMA1&#10;ztz411SYN5bLCD0CjkVmza3qtwjCe8kZccqTXReA52kaeNnZmPOD0rthtjXJPNMdyRyTg05VJ4NE&#10;j8hR92moAR6GnytsUKBTVILrjpSyMN5HcU5ORtNRnPzH8KkjO0YNMk+VvmyQaELKM5+X0p+FcZHB&#10;Ned+PbiWHVo1jkK4TtWNB4h1WAfu72RRj1rTs/HOpwECYrOo656muj07x3YXO1bpWgc/iK6eC4iu&#10;Iw8Miup7g5qSlooopCcVzuveKrfTg8Fv+9uR2HQV59f6nc6lOXuZGbnIGeBVU4IyQKFAKcZ68VPb&#10;RPcSpHGm524Art9Gjs/DbxwTuGvLjGcdF9q6YlXBPU4zTU+Y47CpnPlpgDJNQxnnmpE5l6cCkkIM&#10;maExvFLJ/rM0oYbgQaSQYfHrSKT0PSpfvp71FkY57Uhfb8wPyiuS1iGw8UeclswS+gzj/aFcFLG8&#10;EjRyDDqcEGo6CBWlpet3mkShreUle6E8GvRvD3ii11hBGxEdyOqHv9K36WikrlPFfiQ2ebO15lI+&#10;Zgfu1wDMzSGRyxduck03aCM1EW5wtSZwowOR1rrPC0Fvp9k2rX+QB8sYI/lTp9U0K41D7VMsrSZz&#10;k9q6/Tr61vLRZbckoatxiMtkDn3odoy/PJFIDFnOKkBXZkdKjzERkilUxlhgc0rFNxyOaaPKBPGK&#10;e+zG5qaDFjOKcGQEY4JpGEYOGHXmszV9VstNtWkuM4bgKO9cja6t4ds7oXcMcyy5zgUzxVZWt9Zp&#10;rOnj5X/1gHauQyAaU8jikC5NSQSS28wlhcq6nIYV6f4R8Qrqlr5Nw4FzHwf9r3rpKWsvX9TXTNNk&#10;l3YcjCD3rymaWaaWSeRizucsfeoyxySaXI2dMUwAZwfzq7pdn/aGowWyZG5vmPoK3PGF2qzw2EWB&#10;DAOcdzXNsQ2fWt/w1rQ067WGXPkycEZ4WvRIirRmRSCGHGKjyKM9utSt8kIFRk8etPj5YUkpPmHm&#10;k6P9akYjyT7VFj+I9KCcAH3pbyWOGAyysFUDkmvLPE2snVr0hT+5jOE96xQM11Pg25jm+0aVP8yX&#10;CnaD61z2pWZsr+a2b+BsVWHFLkYoXpnOKsWN5JYXcdxE2GQ5+texaRfpqWnxXKfxjkehq7XnPjq9&#10;+0aqtuCdsAwR2JrmSw5wOlRHls+pqQnsO1NUbX6g5rp/BsQia8v258lOBWDczvd3MkrnJYnr2qDG&#10;3aKCceua9Fi1RNI0GwM+dsgAJ7iteGaG4iEsLB1IyCDUmMDdUsxBVRUYxjHcU5D+8XmiY/vTSA85&#10;7VJF80Td6hZiCATUF5f29lD51w+xAO/WsDUtUTWvDN7NCCEhOB6mvOz83NLxjGKsadcNa6hBKCRt&#10;cEkelbvjiFftsF7GAEuEBGK5gnAFBORgcUo5GDS+9dx8OtRbfNYu3y/eXNd7Xj+q3Et3qdxK2Dl+&#10;apuQOAKicbT9aVcnkUN17V1liGt/BM86YUyNtJFcqhxjJFLJJtIxRG2+VfQsOK6rxk7R29hCOECZ&#10;xWJpusXOnPuhkJUnlCeK6/TvGFpdMsFwPJkPGe2a6SV13qARuxkc00D5iacjZkU8UsxBkPHNMVjg&#10;7qfDNGu9dy5Ubjz0rk9W8a2sBaO0QzSA43HoK4vUdWvNQkLXEzMCeFzwK6LwpifQNSt2B2lck1yT&#10;YV2XPANBI6imt6g11uuj7T4S0+4JyU+WuTIxTRyRTjkjIpc8citzwbL5HiK2Y/dOR+Yr1mvFpji5&#10;mBJPzEUzB4x+NMmHzdc8UA4TbTSprudIuYbXwT5lxB56CQ5TPWsv+3dGAH/ElHHQ7qUa5o+A39jD&#10;/vqkXWtG8xSNHwSRzurc8S6jYWy232mx88MmV5xisL+29HXH/EnGOv3qkj1zRnuI8aQFYkYO7pWv&#10;4h8Q2ul6hGslk0kmwEMGxxVP/hYMQ/5cD/31VvSvGqajqUNqtns8w43Z6Uan43jsdQmtjZlzG2N2&#10;etVG8fQspBsGwevzVd8OazaajLeNHZmJhFlmLZ3D0rnzrujLI3/EnUkE85pP7f0b/oCr+db/AIe1&#10;Sxn0+8a3sBCqLllB+9WE+u6NuO7Rl6880069oxXA0ZcdOtKuv6MP+YMv51o+I7mGfwhbPDB5CFxh&#10;BXE5Bo4AxSdBSA9wa1vDiu2t2oU87wa9iryXxFZrY65PCikR5ytZbHk4oCnvQSckcA00k9M11eg4&#10;u/C19bsP9T8wrljyAO/pSjI/CkB+ZW9DXW+MAJtJ0677FQMn6Vx0soPEdNgJ+0RZP8Q/nXSePudR&#10;tm7eSK5YnIrY8I4PiK0/3qj8Tc+ILz/frMU11fgoiODUZj90RYxXKyH9659zSA5NdfoGIvCmo3AO&#10;GHFcgxyxPrTsDbQFLMqqMknArrPFhNto2mWo4/dgsPeuT4I4FIDlqXGcUmAv1ro/Alu03iFH25SN&#10;ST7V6pXE+P8ATnPl38S/dG1zXEIAW5701iVFIrkg5HNJznNdH4PuRFqL20hHl3ClSD3Pas3WrF9P&#10;1OWF+TnIwO1UQ248jmkJ+U9gK6fUZTqngiCVAQLVgp9647GO9O3bHU+hzXWeMI/N0nTb48l0AP5V&#10;yGelbfhIf8VFaY/vVD4l/wCRhu/TfWZ6iuq0IfZ/B+pzg4LHaDXKHrzSds110v8AoHgSMDg3T/MK&#10;5M04fdrS8O2TX2tW8YHCtuYkcACrfjG8F3rUipkJF8gFYWeeBSYwc9aO+aCTnOK9N8B6T9j077XK&#10;mJZ+n+7XVVDd20d3bPBMoZHGCDXkut6dLpV88LoQmco3YiqD7Sue5pEHv2pTgnOcY9afHJJBJFOh&#10;+ZWyMV1OvQjW9Kh1W1XMiLtlUVyogm4xE5H0qGSGfdjyXH/Aa6jwkst1pl9pksbbXXcgI71zEtnc&#10;RTPE8L5U4PFMNtMf+WT/APfNdjeRyah4DgZkbfbttAx+FccLeb/ni5/4DWz4UglHiG0JicANyce1&#10;Q+I4ZZNeuysTkbz0FZjW0/8Azxcf8BNdZcwyWvgaBI423zP84xXJm3nI/wBS/wD3yamsbC4ubuGF&#10;Ymy7AcrXS+OGbzLaxgifbAg3ALxmuVW3m5Bif/vmnm2nI/1MmP8AdNddplsPD/h6XUJ+Li4XbGPQ&#10;HtXGPI0krO5JLHJJoJzikXk4zSgY4Jre8L6C+r3iuwxbxkFz6+1erRosaKijAAwBT6Ss7WdIt9Wt&#10;TFKo3Y+V+4rzLVtIudLmMU6ED+FuxFZygA8jn60uAec96d2PGRW54V1f+y7kxTjdby8HPRT61p+J&#10;NU1LSZQ8Aha2kGUbyhisM+MNUPO23/79CrGn+Mr9LuMzeSsRPzlYwDitPxPrd9p9zFNaiFraZQyk&#10;xg81i/8ACZaljlLf/v2K3PDOv3mqRXkEpi8xU3RKEAyaxX8W6pFIyFYMqSD+7FaHh/xPqF9rNvby&#10;LCEc8lUANRa14o1Cz1W4gQQ7UfAzGM1XtPFWq3l3FbosBeRgq/ux1Na3ijxHeabcQ2kBi3KgMgKA&#10;81h/8JjqnpD/AN+xW54d1nULuO4vrtYhbQKSMIBuPsaxpvGupvKxAh254ygzio/+Ex1PsIP+/Yro&#10;PDep6pqRae7EcdlEMs/lDn2zXPeJtbbVr0qhxbxkhFHT61h/1pegoXjrWz4f8O3OtT5VSluPvSH+&#10;Vepabp9vptqtvbRhUX8z9T3q3S0UVWvbG3voTFcRh1NcXrHgeRGaXTjvyc+We1crNZzW0hSeJo3X&#10;qCKiXjcen1FKgBJ3jjFbmk63byWv9laqC0DnCSHkpWZr2gTaTLvQ+bbNykgHGKyMjHFdfoTxa/oz&#10;6VcY+0QjdE5rlbu3e1uJIJlIdDgg1oeFr37BrsEpwEY7WJ6YNT+L9PFjrLmMYilG9T65qPwgceI7&#10;X3b+lQ+JRnXrvnPzmr/guyWXUmvZf9TaLvJ9+1Zut3x1DVJ7luQzYH0qvY2kl9dx28Kks5xx2rpv&#10;E1/BpumxaJZkZQZlYdzXID5q3tB8PPqGbi7b7PaJyXYfe+lWdb8QB4Bpunfu7SP5cr/FXOjFIxqx&#10;ZWN1fSiO2geQn0Fdro3gNQVl1OTd3ESf1NdpbW0NrEsUEaxoowAoxUtLRRRRSVDc2dvdIUniVweu&#10;RWJdeDtLuCSFeL/cbFZjeAUVsxXjD6iuY8UaEdEliUz+b5gznGMUuj+JZLOH7HeRi5tG6h+Sv0q3&#10;feG7e+h+16FMJl6tETyD7Vz0T3el3wfDwyxnoRiurvbWDxTp5v7bC30a4eId6490kglKSAo6nkHq&#10;K69mXxH4WLEA3ln19SKxfCJI8SWoxghv6VF4gVpfEVzHGpLNJgAd639VaPw74cTTo/8Aj4ufmkz1&#10;Fclb28t3MsMKF5GOABXXL9n8I6cclZNSlX/vjNcnHFdaldkRo0sshycetdJaaBY6Qn2nXZlDAZW3&#10;B5P1rP13xE+oqtvbr5FqgwqDjI96ueHfCLazZfaTceUmcDjOa3Ivh7AGzLeOy+gXFaln4M0i2+9C&#10;0x/6aHNbsNtDboEhiSNR2VcVJS0UUUUUUUUUlcZ8SLZW06GfHzK+M+1eckfLU1pfXFlKJbaVo2Hc&#10;Guhg8TW16qx6zZpN/wBNV4NXLTSrN5vteh6sIZP4YpDgn2rRl0SPXBsu7X7Pd45njOVY1iQ6XrHh&#10;fUfOSBp4Tw2wZDD0rZtdGD69a6vZIFhkOXjxgocU1dLXTdQutZvY2kk3nyIgMkn1rLTw/rHiS+a7&#10;uwYI26GTsO2BW7BpLaKvk6ZAjTkfPczHAH0rIutN0uGZrrWNU+0Sk8onf2qnP4qjgjeHSLJLVTwJ&#10;MfNXPXNxNdyGS4laRz3Y1EMeleteCrdrbw9CGz85Lc+9dBRRRRRRRSUUtFFFFZ2vWQv9IuINoLFD&#10;t+teNSI0UjIwOVODURHFKBTlYryCQfY1ctNZ1KzGLe7kVR2zmtKPxprKKAZlb6rVhPHWpIMbI89y&#10;Bikm8dam4AURqR3xmqsnjHWZU2G4Cj/ZXBrPutWv7sfv7uR/+BVTyxGSST7mmjg04VZsbZru9hgj&#10;XczsBivabKAW1pFCowEUCp6KKKKKKKydSvLq1uA4VI7OMZkkbkn2Aq5b30E4QK+GddwRuGx9Ks0t&#10;FFFIea828daEbS7N9bxkxScvjsa4489aUikJxSdKcOR1pD60hpQPakxilJoUg0v8Veh+AtDCQnUb&#10;mP524jDDoPWu2paKKKKSgkDqcUVR1bULbT7YvOQWP3E6lj2Arm9ImivNTa71Iy/blHyQBTmNa6D+&#10;1wblIltbgo3V/LOBWkKWiiiobq2jurd4ZVDI4wc15T4m8NXGkXBdAZLduQwH3frWC1N6+9K2McUL&#10;0oPFHNGfSlPSkyDQv3q7Dwj4Ve/kW9vE226n5VI5f/61ekoiooVQAAMACnUUUUlMjmjlZlRwxQ4b&#10;HY1Fc3kFqpaWQADr3xWBc3YubiRL+TbaSjEE8R+UH3PrViyudTtEa3+zNexpgRzBwNw/GnLoTvrT&#10;Xt7MblF5hV+PLP0FQpLFH41ZUYEy2+Dj1BrTu9Wt7O8itXDs8gz8i5x9auW9xFcpviYMOh9qlooo&#10;oqKeCK5iaKZA6NwQa4PxD4HcO0+ljIPJjJ6fSuLntZrV2jnjaN16gioRzSHINKeaMcYo24pR19qt&#10;WWm3l/KI7WB5Ce4HA/Gu88PeBorRluNRYSyg5EY+6P8AGuyVAihVAAHQCnUUUhIUEk4ApqSLIgZG&#10;DKe4qvqF0bSzknWMybOSo64rLa+drEajpMSOjHdMp+8fXA9aZZXUkl5LJ5BuLS5UEMuCVOOQRViy&#10;0WL7HPbzqTbSSF0hP8IrYjRY0VEACqMADtS1nvpFt/aK6hEmy5UEbh3yMcis14brSlvL2QNdXMrb&#10;Yyo6Dt9KgsWv7S7j0+LDTzgz3EzDgZxwKu3OtHT7qWCT98IovMZh164xV6DVrSWZYfNCylQ2xuCA&#10;avAgjiiilpKp32l2eoIVuYEcHviuavPh9YyZa2nkiYnoeRWJc+AdTUnyZInUdMnBNUm8F60uSLdW&#10;x6MKdH4J1qTrCiD/AGmrQtPh9evJi7nSNPVOTW1YeAtOt3D3LvcHHKtwK6i2tYLWIRwRqiAYAAqW&#10;iiiiql1fW8O9JNz44ZVGetZ7ak1vqK2DRLBFKmYZB39sVlyzMsxurKR5JbeXy5IS2fMB6nFa1lYT&#10;JM81tIYLeY7mgZPunvV+x0+Cx8zyVwZG3N9atUtFFIRmoJ7RJXEgJSRRgMKytQ0SNdPuhbIHuZhy&#10;7nk/jWTYxSDXZbe4hje5MSFWJ4UAV1dnbm3h2mRpCeSWqUuAwB79KdRkZxRRRRRS0lYt3e6gJryO&#10;BIsRKDGSevrmteBmaCNnxuKgnFcxq2q3ljr/AJgkJsogvmp3Ge49a6eKVZoUlXO1hkZqkNZtWneF&#10;SxkRSxG30qC11K4uU84JH5DIzDGdwIqrFI+paG13BcSRzqC2QeAR2qro81/G/wDaEyLJHdKNy7uQ&#10;RxWzc2R1WBPOJhKSBlKHJ4q1FYWsUvmrCglPV9vJqxS0UV//2VBLAQItABQABgAIAAAAIQCKFT+Y&#10;DAEAABUCAAATAAAAAAAAAAAAAAAAAAAAAABbQ29udGVudF9UeXBlc10ueG1sUEsBAi0AFAAGAAgA&#10;AAAhADj9If/WAAAAlAEAAAsAAAAAAAAAAAAAAAAAPQEAAF9yZWxzLy5yZWxzUEsBAi0AFAAGAAgA&#10;AAAhAHtuThoEBAAAiQoAAA4AAAAAAAAAAAAAAAAAPAIAAGRycy9lMm9Eb2MueG1sUEsBAi0AFAAG&#10;AAgAAAAhAFhgsxu6AAAAIgEAABkAAAAAAAAAAAAAAAAAbAYAAGRycy9fcmVscy9lMm9Eb2MueG1s&#10;LnJlbHNQSwECLQAUAAYACAAAACEA9ZURneIAAAAMAQAADwAAAAAAAAAAAAAAAABdBwAAZHJzL2Rv&#10;d25yZXYueG1sUEsBAi0ACgAAAAAAAAAhAPEMPVl4FAAAeBQAABUAAAAAAAAAAAAAAAAAbAgAAGRy&#10;cy9tZWRpYS9pbWFnZTEuanBlZ1BLBQYAAAAABgAGAH0BAAAX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755;top:1445;width:1767;height: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0bwQAAANoAAAAPAAAAZHJzL2Rvd25yZXYueG1sRI/RisIw&#10;FETfF/yHcAXf1tRFVluNIisFYRHXrh9waa5tsbkpTbT1740g+DjMzBlmue5NLW7Uusqygsk4AkGc&#10;W11xoeD0n37OQTiPrLG2TAru5GC9GnwsMdG24yPdMl+IAGGXoILS+yaR0uUlGXRj2xAH72xbgz7I&#10;tpC6xS7ATS2/ouhbGqw4LJTY0E9J+SW7GgXdLJ3POtK7YxpTs/373ceHg1dqNOw3CxCeev8Ov9o7&#10;rWAKzyvhBsjVAwAA//8DAFBLAQItABQABgAIAAAAIQDb4fbL7gAAAIUBAAATAAAAAAAAAAAAAAAA&#10;AAAAAABbQ29udGVudF9UeXBlc10ueG1sUEsBAi0AFAAGAAgAAAAhAFr0LFu/AAAAFQEAAAsAAAAA&#10;AAAAAAAAAAAAHwEAAF9yZWxzLy5yZWxzUEsBAi0AFAAGAAgAAAAhAFRhjRvBAAAA2gAAAA8AAAAA&#10;AAAAAAAAAAAABwIAAGRycy9kb3ducmV2LnhtbFBLBQYAAAAAAwADALcAAAD1AgAAAAA=&#10;">
                  <v:imagedata r:id="rId8" o:title="" grayscale="t"/>
                </v:shape>
                <v:shapetype id="_x0000_t202" coordsize="21600,21600" o:spt="202" path="m,l,21600r21600,l21600,xe">
                  <v:stroke joinstyle="miter"/>
                  <v:path gradientshapeok="t" o:connecttype="rect"/>
                </v:shapetype>
                <v:shape id="Text Box 5" o:spid="_x0000_s1028" type="#_x0000_t202" style="position:absolute;left:3173;top:2549;width:571;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p w:rsidR="00BF1AFB" w:rsidRDefault="00FA68C7">
                        <w:pPr>
                          <w:pStyle w:val="Style2"/>
                          <w:widowControl/>
                          <w:jc w:val="both"/>
                          <w:rPr>
                            <w:rStyle w:val="FontStyle48"/>
                            <w:lang w:val="bg-BG" w:eastAsia="bg-BG"/>
                          </w:rPr>
                        </w:pPr>
                        <w:r>
                          <w:rPr>
                            <w:rStyle w:val="FontStyle48"/>
                            <w:lang w:val="bg-BG" w:eastAsia="bg-BG"/>
                          </w:rPr>
                          <w:t>*&gt;н1 Сап</w:t>
                        </w:r>
                      </w:p>
                    </w:txbxContent>
                  </v:textbox>
                </v:shape>
                <w10:wrap type="topAndBottom" anchorx="margin"/>
              </v:group>
            </w:pict>
          </mc:Fallback>
        </mc:AlternateContent>
      </w:r>
      <w:r>
        <w:rPr>
          <w:noProof/>
          <w:lang w:val="bg-BG" w:eastAsia="bg-BG"/>
        </w:rPr>
        <mc:AlternateContent>
          <mc:Choice Requires="wps">
            <w:drawing>
              <wp:anchor distT="0" distB="15240" distL="24130" distR="24130" simplePos="0" relativeHeight="251658240" behindDoc="0" locked="0" layoutInCell="1" allowOverlap="1">
                <wp:simplePos x="0" y="0"/>
                <wp:positionH relativeFrom="margin">
                  <wp:posOffset>-2286000</wp:posOffset>
                </wp:positionH>
                <wp:positionV relativeFrom="paragraph">
                  <wp:posOffset>0</wp:posOffset>
                </wp:positionV>
                <wp:extent cx="1234440" cy="2501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AFB" w:rsidRDefault="00505206">
                            <w:pPr>
                              <w:widowControl/>
                            </w:pPr>
                            <w:r>
                              <w:rPr>
                                <w:noProof/>
                                <w:lang w:val="bg-BG" w:eastAsia="bg-BG"/>
                              </w:rPr>
                              <w:drawing>
                                <wp:inline distT="0" distB="0" distL="0" distR="0">
                                  <wp:extent cx="12382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80pt;margin-top:0;width:97.2pt;height:19.7pt;z-index:251658240;visibility:visible;mso-wrap-style:square;mso-width-percent:0;mso-height-percent:0;mso-wrap-distance-left:1.9pt;mso-wrap-distance-top:0;mso-wrap-distance-right:1.9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ysQIAALA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jjCSNAWWvTIBoPu5IAiW52+0wk4PXTgZgbYhi47prq7l8V3jYRc1VRs2a1Ssq8ZLSG70N70X1wd&#10;cbQF2fSfZAlh6M5IBzRUqrWlg2IgQIcuPR07Y1MpbMjokhACRwWcRbMgjF3rfJpMtzulzQcmW2SN&#10;FCvovEOn+3ttbDY0mVxsMCFz3jSu+4042wDHcQdiw1V7ZrNwzXyOg3i9WC+IR6L52iNBlnm3+Yp4&#10;8zy8mmWX2WqVhb9s3JAkNS9LJmyYSVgh+bPGHSQ+SuIoLS0bXlo4m5JW282qUWhPQdi5+1zN4eTk&#10;5p+n4YoAXF5RCiMS3EWxl88XVx7JycyLr4KFBzW+i+cBiUmWn1O654L9OyXUpzieRbNRTKekX3EL&#10;3PeWG01abmB0NLxN8eLoRBMrwbUoXWsN5c1ovyiFTf9UCmj31GgnWKvRUa1m2AzuZTg1WzFvZPkE&#10;ClYSBAZahLEHRi3VT4x6GCEp1j92VDGMmo8CXoGdN5OhJmMzGVQUcDXFBqPRXJlxLu06xbc1II/v&#10;TMhbeCkVdyI+ZXF4XzAWHJfDCLNz5+W/8zoN2uVvAAAA//8DAFBLAwQUAAYACAAAACEAPZWqZuAA&#10;AAAJAQAADwAAAGRycy9kb3ducmV2LnhtbEyPwU7DMBBE70j8g7VI3FK7FCwa4lQVghMSIg0Hjk7s&#10;JlbjdYjdNvw9y6lcRlrNauZNsZn9wE52ii6gguVCALPYBuOwU/BZv2aPwGLSaPQQ0Cr4sRE25fVV&#10;oXMTzljZ0y51jEIw5lpBn9KYcx7b3nodF2G0SN4+TF4nOqeOm0mfKdwP/E4Iyb12SA29Hu1zb9vD&#10;7ugVbL+wenHf781Hta9cXa8FvsmDUrc38/YJWLJzujzDHz6hQ0lMTTiiiWxQkK2koDFJASn52VI+&#10;SGCNgtX6HnhZ8P8Lyl8AAAD//wMAUEsBAi0AFAAGAAgAAAAhALaDOJL+AAAA4QEAABMAAAAAAAAA&#10;AAAAAAAAAAAAAFtDb250ZW50X1R5cGVzXS54bWxQSwECLQAUAAYACAAAACEAOP0h/9YAAACUAQAA&#10;CwAAAAAAAAAAAAAAAAAvAQAAX3JlbHMvLnJlbHNQSwECLQAUAAYACAAAACEAvtzlcrECAACwBQAA&#10;DgAAAAAAAAAAAAAAAAAuAgAAZHJzL2Uyb0RvYy54bWxQSwECLQAUAAYACAAAACEAPZWqZuAAAAAJ&#10;AQAADwAAAAAAAAAAAAAAAAALBQAAZHJzL2Rvd25yZXYueG1sUEsFBgAAAAAEAAQA8wAAABgGAAAA&#10;AA==&#10;" filled="f" stroked="f">
                <v:textbox inset="0,0,0,0">
                  <w:txbxContent>
                    <w:p w:rsidR="00BF1AFB" w:rsidRDefault="00505206">
                      <w:pPr>
                        <w:widowControl/>
                      </w:pPr>
                      <w:r>
                        <w:rPr>
                          <w:noProof/>
                          <w:lang w:val="bg-BG" w:eastAsia="bg-BG"/>
                        </w:rPr>
                        <w:drawing>
                          <wp:inline distT="0" distB="0" distL="0" distR="0">
                            <wp:extent cx="12382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p>
                  </w:txbxContent>
                </v:textbox>
                <w10:wrap type="topAndBottom" anchorx="margin"/>
              </v:shape>
            </w:pict>
          </mc:Fallback>
        </mc:AlternateContent>
      </w:r>
      <w:r>
        <w:rPr>
          <w:rStyle w:val="FontStyle47"/>
          <w:lang w:val="bg-BG" w:eastAsia="bg-BG"/>
        </w:rPr>
        <w:t>С</w:t>
      </w:r>
      <w:r w:rsidR="00FA68C7">
        <w:rPr>
          <w:rStyle w:val="FontStyle47"/>
          <w:lang w:val="bg-BG" w:eastAsia="bg-BG"/>
        </w:rPr>
        <w:t>ДРУЖЕНИЕ "ЗНАМ И МОГА</w:t>
      </w:r>
    </w:p>
    <w:p w:rsidR="00BF1AFB" w:rsidRDefault="00BF1AFB">
      <w:pPr>
        <w:pStyle w:val="Style4"/>
        <w:widowControl/>
        <w:spacing w:before="125" w:line="240" w:lineRule="auto"/>
        <w:jc w:val="both"/>
        <w:rPr>
          <w:rStyle w:val="FontStyle47"/>
          <w:lang w:val="bg-BG" w:eastAsia="bg-BG"/>
        </w:rPr>
      </w:pPr>
    </w:p>
    <w:p w:rsidR="00505206" w:rsidRDefault="00505206">
      <w:pPr>
        <w:pStyle w:val="Style4"/>
        <w:widowControl/>
        <w:spacing w:before="125" w:line="240" w:lineRule="auto"/>
        <w:jc w:val="both"/>
        <w:rPr>
          <w:rStyle w:val="FontStyle47"/>
          <w:lang w:val="bg-BG" w:eastAsia="bg-BG"/>
        </w:rPr>
        <w:sectPr w:rsidR="00505206">
          <w:type w:val="continuous"/>
          <w:pgSz w:w="16837" w:h="23810"/>
          <w:pgMar w:top="2016" w:right="4235" w:bottom="1440" w:left="8742" w:header="720" w:footer="720" w:gutter="0"/>
          <w:cols w:space="60"/>
          <w:noEndnote/>
        </w:sectPr>
      </w:pPr>
      <w:r w:rsidRPr="00505206">
        <w:rPr>
          <w:rStyle w:val="FontStyle47"/>
          <w:lang w:val="bg-BG" w:eastAsia="bg-BG"/>
        </w:rPr>
        <w:t>София 1504, бул."Евлоги Георгиев" 52 тел. 02 943 40 55, 0888503025 e-mail: znamimoga@gmail.com www.znamimoga.org</w:t>
      </w:r>
    </w:p>
    <w:p w:rsidR="00BF1AFB" w:rsidRDefault="00BF1AFB">
      <w:pPr>
        <w:pStyle w:val="Style3"/>
        <w:widowControl/>
        <w:spacing w:line="240" w:lineRule="exact"/>
        <w:rPr>
          <w:sz w:val="20"/>
          <w:szCs w:val="20"/>
        </w:rPr>
      </w:pPr>
    </w:p>
    <w:p w:rsidR="00505206" w:rsidRDefault="00505206">
      <w:pPr>
        <w:pStyle w:val="Style3"/>
        <w:widowControl/>
        <w:spacing w:before="10"/>
        <w:rPr>
          <w:rStyle w:val="FontStyle63"/>
          <w:lang w:val="bg-BG" w:eastAsia="bg-BG"/>
        </w:rPr>
      </w:pPr>
    </w:p>
    <w:p w:rsidR="00505206" w:rsidRDefault="00505206">
      <w:pPr>
        <w:pStyle w:val="Style3"/>
        <w:widowControl/>
        <w:spacing w:before="10"/>
        <w:rPr>
          <w:rStyle w:val="FontStyle63"/>
          <w:lang w:val="bg-BG" w:eastAsia="bg-BG"/>
        </w:rPr>
      </w:pPr>
    </w:p>
    <w:p w:rsidR="00BF1AFB" w:rsidRDefault="00BF1AFB">
      <w:pPr>
        <w:pStyle w:val="Style4"/>
        <w:widowControl/>
        <w:spacing w:line="240" w:lineRule="exact"/>
        <w:rPr>
          <w:sz w:val="20"/>
          <w:szCs w:val="20"/>
        </w:rPr>
      </w:pPr>
    </w:p>
    <w:p w:rsidR="00BF1AFB" w:rsidRDefault="00BF1AFB">
      <w:pPr>
        <w:pStyle w:val="Style4"/>
        <w:widowControl/>
        <w:spacing w:line="240" w:lineRule="exact"/>
        <w:rPr>
          <w:sz w:val="20"/>
          <w:szCs w:val="20"/>
        </w:rPr>
      </w:pPr>
    </w:p>
    <w:p w:rsidR="00BF1AFB" w:rsidRDefault="00FA68C7">
      <w:pPr>
        <w:pStyle w:val="Style7"/>
        <w:widowControl/>
        <w:spacing w:before="53"/>
        <w:jc w:val="center"/>
        <w:rPr>
          <w:rStyle w:val="FontStyle51"/>
          <w:spacing w:val="80"/>
          <w:lang w:val="bg-BG" w:eastAsia="bg-BG"/>
        </w:rPr>
      </w:pPr>
      <w:r>
        <w:rPr>
          <w:rStyle w:val="FontStyle51"/>
          <w:spacing w:val="80"/>
          <w:lang w:val="bg-BG" w:eastAsia="bg-BG"/>
        </w:rPr>
        <w:t>ПОКАНА</w:t>
      </w:r>
    </w:p>
    <w:p w:rsidR="00BF1AFB" w:rsidRDefault="00FA68C7">
      <w:pPr>
        <w:pStyle w:val="Style8"/>
        <w:widowControl/>
        <w:spacing w:before="19"/>
        <w:jc w:val="center"/>
        <w:rPr>
          <w:rStyle w:val="FontStyle60"/>
          <w:u w:val="single"/>
          <w:lang w:val="bg-BG" w:eastAsia="bg-BG"/>
        </w:rPr>
      </w:pPr>
      <w:r>
        <w:rPr>
          <w:rStyle w:val="FontStyle60"/>
          <w:u w:val="single"/>
          <w:lang w:val="bg-BG" w:eastAsia="bg-BG"/>
        </w:rPr>
        <w:t>Палитра с добри образователни практики</w:t>
      </w:r>
    </w:p>
    <w:p w:rsidR="00BF1AFB" w:rsidRDefault="00BF1AFB">
      <w:pPr>
        <w:pStyle w:val="Style6"/>
        <w:widowControl/>
        <w:spacing w:line="240" w:lineRule="exact"/>
        <w:ind w:left="955"/>
        <w:rPr>
          <w:sz w:val="20"/>
          <w:szCs w:val="20"/>
        </w:rPr>
      </w:pPr>
    </w:p>
    <w:p w:rsidR="00BF1AFB" w:rsidRDefault="00FA68C7">
      <w:pPr>
        <w:pStyle w:val="Style6"/>
        <w:widowControl/>
        <w:spacing w:before="67" w:line="278" w:lineRule="exact"/>
        <w:ind w:left="955"/>
        <w:rPr>
          <w:rStyle w:val="FontStyle50"/>
          <w:lang w:val="bg-BG" w:eastAsia="bg-BG"/>
        </w:rPr>
      </w:pPr>
      <w:r>
        <w:rPr>
          <w:rStyle w:val="FontStyle49"/>
          <w:lang w:val="bg-BG" w:eastAsia="bg-BG"/>
        </w:rPr>
        <w:t xml:space="preserve">Събитието ще се състои на </w:t>
      </w:r>
      <w:r>
        <w:rPr>
          <w:rStyle w:val="FontStyle50"/>
          <w:lang w:val="bg-BG" w:eastAsia="bg-BG"/>
        </w:rPr>
        <w:t xml:space="preserve">9.-10. юли 2020 г., </w:t>
      </w:r>
      <w:r>
        <w:rPr>
          <w:rStyle w:val="FontStyle49"/>
          <w:lang w:val="bg-BG" w:eastAsia="bg-BG"/>
        </w:rPr>
        <w:t xml:space="preserve">Хотел Рамада София Сити Център, София, бул. „Княгиня Мария Луиза" 131, </w:t>
      </w:r>
      <w:r>
        <w:rPr>
          <w:rStyle w:val="FontStyle50"/>
          <w:lang w:val="bg-BG" w:eastAsia="bg-BG"/>
        </w:rPr>
        <w:t>Зала Европа</w:t>
      </w:r>
    </w:p>
    <w:p w:rsidR="00BF1AFB" w:rsidRDefault="00BF1AFB">
      <w:pPr>
        <w:pStyle w:val="Style1"/>
        <w:widowControl/>
        <w:spacing w:line="240" w:lineRule="exact"/>
        <w:jc w:val="left"/>
        <w:rPr>
          <w:sz w:val="20"/>
          <w:szCs w:val="20"/>
        </w:rPr>
      </w:pPr>
    </w:p>
    <w:p w:rsidR="00BF1AFB" w:rsidRDefault="00FA68C7">
      <w:pPr>
        <w:pStyle w:val="Style1"/>
        <w:widowControl/>
        <w:spacing w:before="67" w:line="240" w:lineRule="auto"/>
        <w:jc w:val="left"/>
        <w:rPr>
          <w:rStyle w:val="FontStyle49"/>
          <w:lang w:val="bg-BG" w:eastAsia="bg-BG"/>
        </w:rPr>
      </w:pPr>
      <w:r>
        <w:rPr>
          <w:rStyle w:val="FontStyle49"/>
          <w:lang w:val="bg-BG" w:eastAsia="bg-BG"/>
        </w:rPr>
        <w:t>Уважаема/и госпожо/господине,</w:t>
      </w:r>
    </w:p>
    <w:p w:rsidR="00BF1AFB" w:rsidRDefault="00BF1AFB">
      <w:pPr>
        <w:pStyle w:val="Style1"/>
        <w:widowControl/>
        <w:spacing w:line="240" w:lineRule="exact"/>
        <w:rPr>
          <w:sz w:val="20"/>
          <w:szCs w:val="20"/>
        </w:rPr>
      </w:pPr>
    </w:p>
    <w:p w:rsidR="00BF1AFB" w:rsidRDefault="00FA68C7">
      <w:pPr>
        <w:pStyle w:val="Style1"/>
        <w:widowControl/>
        <w:spacing w:before="48" w:line="274" w:lineRule="exact"/>
        <w:rPr>
          <w:rStyle w:val="FontStyle49"/>
          <w:lang w:val="bg-BG" w:eastAsia="bg-BG"/>
        </w:rPr>
      </w:pPr>
      <w:r>
        <w:rPr>
          <w:rStyle w:val="FontStyle49"/>
          <w:lang w:val="bg-BG" w:eastAsia="bg-BG"/>
        </w:rPr>
        <w:t>Имаме удоволствие да ви поканим да вземете участие в събитие, организирано от Сдружение „Знам и Мога", представящо добри образователни практики създадени по Европейски програми и възможности за професионално развитие.</w:t>
      </w:r>
    </w:p>
    <w:p w:rsidR="00BF1AFB" w:rsidRDefault="00FA68C7">
      <w:pPr>
        <w:pStyle w:val="Style1"/>
        <w:widowControl/>
        <w:spacing w:before="5" w:line="274" w:lineRule="exact"/>
        <w:rPr>
          <w:rStyle w:val="FontStyle49"/>
          <w:lang w:val="bg-BG" w:eastAsia="bg-BG"/>
        </w:rPr>
      </w:pPr>
      <w:r>
        <w:rPr>
          <w:rStyle w:val="FontStyle49"/>
          <w:lang w:val="bg-BG" w:eastAsia="bg-BG"/>
        </w:rPr>
        <w:t>По време на събитието ще бъдат представени проекти, финансирани с подкрепата на Европейската Комисия в сферата на образованието, в които участва Сдружение „Знам и Мога", както и проекти на участниците в събитието:</w:t>
      </w:r>
    </w:p>
    <w:p w:rsidR="00BF1AFB" w:rsidRDefault="00BF1AFB">
      <w:pPr>
        <w:pStyle w:val="Style11"/>
        <w:widowControl/>
        <w:spacing w:line="240" w:lineRule="exact"/>
        <w:jc w:val="left"/>
        <w:rPr>
          <w:sz w:val="20"/>
          <w:szCs w:val="20"/>
        </w:rPr>
      </w:pPr>
    </w:p>
    <w:p w:rsidR="00BF1AFB" w:rsidRDefault="00FA68C7">
      <w:pPr>
        <w:pStyle w:val="Style11"/>
        <w:widowControl/>
        <w:spacing w:before="72"/>
        <w:jc w:val="left"/>
        <w:rPr>
          <w:rStyle w:val="FontStyle50"/>
          <w:lang w:val="bg-BG"/>
        </w:rPr>
      </w:pPr>
      <w:r>
        <w:rPr>
          <w:rStyle w:val="FontStyle50"/>
        </w:rPr>
        <w:t xml:space="preserve">DIHUB: </w:t>
      </w:r>
      <w:r>
        <w:rPr>
          <w:rStyle w:val="FontStyle50"/>
          <w:lang w:val="bg-BG"/>
        </w:rPr>
        <w:t>Цифров иновативен хъб за облачни услуги</w:t>
      </w:r>
    </w:p>
    <w:p w:rsidR="00BF1AFB" w:rsidRDefault="00BF1AFB">
      <w:pPr>
        <w:pStyle w:val="Style1"/>
        <w:widowControl/>
        <w:spacing w:line="240" w:lineRule="exact"/>
        <w:rPr>
          <w:sz w:val="20"/>
          <w:szCs w:val="20"/>
        </w:rPr>
      </w:pPr>
    </w:p>
    <w:p w:rsidR="00BF1AFB" w:rsidRDefault="00FA68C7">
      <w:pPr>
        <w:pStyle w:val="Style1"/>
        <w:widowControl/>
        <w:spacing w:before="29" w:line="278" w:lineRule="exact"/>
        <w:rPr>
          <w:rStyle w:val="FontStyle49"/>
          <w:lang w:val="bg-BG" w:eastAsia="bg-BG"/>
        </w:rPr>
      </w:pPr>
      <w:r>
        <w:rPr>
          <w:rStyle w:val="FontStyle50"/>
          <w:lang w:val="bg-BG" w:eastAsia="bg-BG"/>
        </w:rPr>
        <w:t>Е-</w:t>
      </w:r>
      <w:r>
        <w:rPr>
          <w:rStyle w:val="FontStyle50"/>
          <w:lang w:eastAsia="bg-BG"/>
        </w:rPr>
        <w:t xml:space="preserve">VET: </w:t>
      </w:r>
      <w:r>
        <w:rPr>
          <w:rStyle w:val="FontStyle49"/>
          <w:lang w:val="bg-BG" w:eastAsia="bg-BG"/>
        </w:rPr>
        <w:t>Подпомагане на учители по ПОО с иновативен и усъвършенстван инструментариум, продължаващ професионалното им развитие при работа в мултикултурна среда.</w:t>
      </w:r>
    </w:p>
    <w:p w:rsidR="00BF1AFB" w:rsidRDefault="00BF1AFB">
      <w:pPr>
        <w:pStyle w:val="Style1"/>
        <w:widowControl/>
        <w:spacing w:line="240" w:lineRule="exact"/>
        <w:jc w:val="left"/>
        <w:rPr>
          <w:sz w:val="20"/>
          <w:szCs w:val="20"/>
        </w:rPr>
      </w:pPr>
    </w:p>
    <w:p w:rsidR="00BF1AFB" w:rsidRDefault="00FA68C7">
      <w:pPr>
        <w:pStyle w:val="Style1"/>
        <w:widowControl/>
        <w:spacing w:before="77" w:line="240" w:lineRule="auto"/>
        <w:jc w:val="left"/>
        <w:rPr>
          <w:rStyle w:val="FontStyle49"/>
          <w:lang w:val="bg-BG"/>
        </w:rPr>
      </w:pPr>
      <w:r>
        <w:rPr>
          <w:rStyle w:val="FontStyle50"/>
        </w:rPr>
        <w:t xml:space="preserve">BI-NEW: </w:t>
      </w:r>
      <w:r>
        <w:rPr>
          <w:rStyle w:val="FontStyle49"/>
          <w:lang w:val="bg-BG"/>
        </w:rPr>
        <w:t>Приобщаване чрез нова методология за обучение.</w:t>
      </w:r>
    </w:p>
    <w:p w:rsidR="00BF1AFB" w:rsidRDefault="00BF1AFB">
      <w:pPr>
        <w:pStyle w:val="Style1"/>
        <w:widowControl/>
        <w:spacing w:line="240" w:lineRule="exact"/>
        <w:rPr>
          <w:sz w:val="20"/>
          <w:szCs w:val="20"/>
        </w:rPr>
      </w:pPr>
    </w:p>
    <w:p w:rsidR="00BF1AFB" w:rsidRDefault="00FA68C7">
      <w:pPr>
        <w:pStyle w:val="Style1"/>
        <w:widowControl/>
        <w:spacing w:before="48" w:line="269" w:lineRule="exact"/>
        <w:rPr>
          <w:rStyle w:val="FontStyle49"/>
          <w:lang w:val="bg-BG"/>
        </w:rPr>
      </w:pPr>
      <w:r>
        <w:rPr>
          <w:rStyle w:val="FontStyle50"/>
        </w:rPr>
        <w:t xml:space="preserve">Tangin: </w:t>
      </w:r>
      <w:r>
        <w:rPr>
          <w:rStyle w:val="FontStyle49"/>
          <w:lang w:val="bg-BG"/>
        </w:rPr>
        <w:t>Насърчаване и включване на Наука, Технологии, Инженерство и Математика в учебната програма на училищата чрез използването на концепции, инструменти и дейности за осезаемо програмиране.</w:t>
      </w:r>
    </w:p>
    <w:p w:rsidR="00BF1AFB" w:rsidRDefault="00BF1AFB">
      <w:pPr>
        <w:pStyle w:val="Style1"/>
        <w:widowControl/>
        <w:spacing w:line="240" w:lineRule="exact"/>
        <w:rPr>
          <w:sz w:val="20"/>
          <w:szCs w:val="20"/>
        </w:rPr>
      </w:pPr>
    </w:p>
    <w:p w:rsidR="00BF1AFB" w:rsidRDefault="00FA68C7">
      <w:pPr>
        <w:pStyle w:val="Style1"/>
        <w:widowControl/>
        <w:spacing w:before="48" w:line="269" w:lineRule="exact"/>
        <w:rPr>
          <w:rStyle w:val="FontStyle49"/>
          <w:lang w:val="bg-BG"/>
        </w:rPr>
      </w:pPr>
      <w:r>
        <w:rPr>
          <w:rStyle w:val="FontStyle50"/>
        </w:rPr>
        <w:t xml:space="preserve">CIT4VET: </w:t>
      </w:r>
      <w:r>
        <w:rPr>
          <w:rStyle w:val="FontStyle49"/>
          <w:lang w:val="bg-BG"/>
        </w:rPr>
        <w:t>Отворен онлайн каталог с методи за подобряване на междукултурните умения в сферата на професионалното образование и обучение.</w:t>
      </w:r>
    </w:p>
    <w:p w:rsidR="00BF1AFB" w:rsidRDefault="00BF1AFB">
      <w:pPr>
        <w:pStyle w:val="Style1"/>
        <w:widowControl/>
        <w:spacing w:line="240" w:lineRule="exact"/>
        <w:rPr>
          <w:sz w:val="20"/>
          <w:szCs w:val="20"/>
        </w:rPr>
      </w:pPr>
    </w:p>
    <w:p w:rsidR="00BF1AFB" w:rsidRDefault="00FA68C7">
      <w:pPr>
        <w:pStyle w:val="Style1"/>
        <w:widowControl/>
        <w:spacing w:before="58" w:line="259" w:lineRule="exact"/>
        <w:rPr>
          <w:rStyle w:val="FontStyle49"/>
          <w:lang w:val="bg-BG"/>
        </w:rPr>
      </w:pPr>
      <w:r>
        <w:rPr>
          <w:rStyle w:val="FontStyle50"/>
        </w:rPr>
        <w:t xml:space="preserve">ACTLIFE: </w:t>
      </w:r>
      <w:r>
        <w:rPr>
          <w:rStyle w:val="FontStyle49"/>
          <w:lang w:val="bg-BG"/>
        </w:rPr>
        <w:t>Физическата активност-инструментът за подобряване на качеството на живот при хора с остеопороза.</w:t>
      </w:r>
    </w:p>
    <w:p w:rsidR="00BF1AFB" w:rsidRDefault="00BF1AFB">
      <w:pPr>
        <w:pStyle w:val="Style1"/>
        <w:widowControl/>
        <w:spacing w:line="240" w:lineRule="exact"/>
        <w:jc w:val="left"/>
        <w:rPr>
          <w:sz w:val="20"/>
          <w:szCs w:val="20"/>
        </w:rPr>
      </w:pPr>
    </w:p>
    <w:p w:rsidR="00BF1AFB" w:rsidRDefault="00FA68C7">
      <w:pPr>
        <w:pStyle w:val="Style1"/>
        <w:widowControl/>
        <w:spacing w:before="96" w:line="240" w:lineRule="auto"/>
        <w:jc w:val="left"/>
        <w:rPr>
          <w:rStyle w:val="FontStyle49"/>
          <w:lang w:val="bg-BG"/>
        </w:rPr>
      </w:pPr>
      <w:r>
        <w:rPr>
          <w:rStyle w:val="FontStyle50"/>
        </w:rPr>
        <w:t xml:space="preserve">ParentBank: </w:t>
      </w:r>
      <w:r>
        <w:rPr>
          <w:rStyle w:val="FontStyle49"/>
          <w:lang w:val="bg-BG"/>
        </w:rPr>
        <w:t>Подобряване на социалното приобщаване на самотни родители с ниски доходи.</w:t>
      </w:r>
    </w:p>
    <w:p w:rsidR="00BF1AFB" w:rsidRDefault="00BF1AFB">
      <w:pPr>
        <w:pStyle w:val="Style1"/>
        <w:widowControl/>
        <w:spacing w:line="240" w:lineRule="exact"/>
        <w:rPr>
          <w:sz w:val="20"/>
          <w:szCs w:val="20"/>
        </w:rPr>
      </w:pPr>
    </w:p>
    <w:p w:rsidR="00BF1AFB" w:rsidRDefault="00FA68C7">
      <w:pPr>
        <w:pStyle w:val="Style1"/>
        <w:widowControl/>
        <w:spacing w:before="38" w:line="274" w:lineRule="exact"/>
        <w:rPr>
          <w:rStyle w:val="FontStyle49"/>
          <w:lang w:val="bg-BG" w:eastAsia="bg-BG"/>
        </w:rPr>
      </w:pPr>
      <w:r>
        <w:rPr>
          <w:rStyle w:val="FontStyle49"/>
          <w:lang w:val="bg-BG" w:eastAsia="bg-BG"/>
        </w:rPr>
        <w:t>В програмата, освен представяне на проектите, сме включили и кратки демонстрации на продуктите по проектите, които ще са от полза на работещите в образованието и обучението.</w:t>
      </w:r>
    </w:p>
    <w:p w:rsidR="00BF1AFB" w:rsidRDefault="00BF1AFB">
      <w:pPr>
        <w:pStyle w:val="Style1"/>
        <w:widowControl/>
        <w:spacing w:line="240" w:lineRule="exact"/>
        <w:rPr>
          <w:sz w:val="20"/>
          <w:szCs w:val="20"/>
        </w:rPr>
      </w:pPr>
    </w:p>
    <w:p w:rsidR="00BF1AFB" w:rsidRDefault="00FA68C7">
      <w:pPr>
        <w:pStyle w:val="Style1"/>
        <w:widowControl/>
        <w:spacing w:before="38" w:line="259" w:lineRule="exact"/>
        <w:rPr>
          <w:rStyle w:val="FontStyle49"/>
          <w:lang w:val="bg-BG" w:eastAsia="bg-BG"/>
        </w:rPr>
      </w:pPr>
      <w:r>
        <w:rPr>
          <w:rStyle w:val="FontStyle49"/>
          <w:lang w:val="bg-BG" w:eastAsia="bg-BG"/>
        </w:rPr>
        <w:t>Поканени са да присъстват представители на образователни институции, работещи с деца, младежи и възрастни, НПО, организации, работещи в сферата на образованието и обучението и други заинтересовани лица.</w:t>
      </w:r>
    </w:p>
    <w:p w:rsidR="00BF1AFB" w:rsidRDefault="00BF1AFB">
      <w:pPr>
        <w:pStyle w:val="Style9"/>
        <w:widowControl/>
        <w:spacing w:line="240" w:lineRule="exact"/>
        <w:rPr>
          <w:sz w:val="20"/>
          <w:szCs w:val="20"/>
        </w:rPr>
      </w:pPr>
    </w:p>
    <w:p w:rsidR="00BF1AFB" w:rsidRDefault="00FA68C7">
      <w:pPr>
        <w:pStyle w:val="Style9"/>
        <w:widowControl/>
        <w:spacing w:before="62" w:line="274" w:lineRule="exact"/>
        <w:rPr>
          <w:rStyle w:val="FontStyle50"/>
          <w:lang w:val="bg-BG" w:eastAsia="bg-BG"/>
        </w:rPr>
      </w:pPr>
      <w:r>
        <w:rPr>
          <w:rStyle w:val="FontStyle49"/>
          <w:lang w:val="bg-BG" w:eastAsia="bg-BG"/>
        </w:rPr>
        <w:t xml:space="preserve">Моля да потвърдите участие в събитието на имейл: </w:t>
      </w:r>
      <w:hyperlink r:id="rId10" w:history="1">
        <w:r>
          <w:rPr>
            <w:rStyle w:val="FontStyle49"/>
            <w:u w:val="single"/>
            <w:lang w:eastAsia="bg-BG"/>
          </w:rPr>
          <w:t>znamimoga@gmail.com</w:t>
        </w:r>
      </w:hyperlink>
      <w:r>
        <w:rPr>
          <w:rStyle w:val="FontStyle49"/>
          <w:lang w:eastAsia="bg-BG"/>
        </w:rPr>
        <w:t xml:space="preserve"> </w:t>
      </w:r>
      <w:r>
        <w:rPr>
          <w:rStyle w:val="FontStyle50"/>
          <w:u w:val="single"/>
          <w:lang w:val="bg-BG" w:eastAsia="bg-BG"/>
        </w:rPr>
        <w:t xml:space="preserve">до 01.07.2020 г. като </w:t>
      </w:r>
      <w:r>
        <w:rPr>
          <w:rStyle w:val="FontStyle50"/>
          <w:lang w:val="bg-BG" w:eastAsia="bg-BG"/>
        </w:rPr>
        <w:t xml:space="preserve">изпратите попълнена регистрационна форма, приложена в настоящата покана. </w:t>
      </w:r>
      <w:r>
        <w:rPr>
          <w:rStyle w:val="FontStyle49"/>
          <w:lang w:val="bg-BG" w:eastAsia="bg-BG"/>
        </w:rPr>
        <w:t xml:space="preserve">Поради ограничения брой места и спазването на мерките за безопасност за провеждане на събития на закрито, нерегистрирани участници няма да бъдат допускани. Ще се спазва принципът първи по време, първи по място. </w:t>
      </w:r>
      <w:r>
        <w:rPr>
          <w:rStyle w:val="FontStyle50"/>
          <w:lang w:val="bg-BG" w:eastAsia="bg-BG"/>
        </w:rPr>
        <w:t>След изчерпване на броя места регистрацията ще бъде затворена.</w:t>
      </w:r>
    </w:p>
    <w:p w:rsidR="00BF1AFB" w:rsidRDefault="00BF1AFB">
      <w:pPr>
        <w:pStyle w:val="Style1"/>
        <w:widowControl/>
        <w:spacing w:line="240" w:lineRule="exact"/>
        <w:rPr>
          <w:sz w:val="20"/>
          <w:szCs w:val="20"/>
        </w:rPr>
      </w:pPr>
    </w:p>
    <w:p w:rsidR="00BF1AFB" w:rsidRDefault="00FA68C7">
      <w:pPr>
        <w:pStyle w:val="Style1"/>
        <w:widowControl/>
        <w:spacing w:before="77" w:line="259" w:lineRule="exact"/>
        <w:rPr>
          <w:rStyle w:val="FontStyle49"/>
          <w:lang w:val="bg-BG" w:eastAsia="bg-BG"/>
        </w:rPr>
      </w:pPr>
      <w:r>
        <w:rPr>
          <w:rStyle w:val="FontStyle49"/>
          <w:lang w:val="bg-BG" w:eastAsia="bg-BG"/>
        </w:rPr>
        <w:t xml:space="preserve">За участие в събитието няма такса. На участниците извън София се поемат </w:t>
      </w:r>
      <w:r>
        <w:rPr>
          <w:rStyle w:val="FontStyle50"/>
          <w:lang w:val="bg-BG" w:eastAsia="bg-BG"/>
        </w:rPr>
        <w:t xml:space="preserve">пътните разходи </w:t>
      </w:r>
      <w:r>
        <w:rPr>
          <w:rStyle w:val="FontStyle49"/>
          <w:lang w:val="bg-BG" w:eastAsia="bg-BG"/>
        </w:rPr>
        <w:t>срещу представяне на документи за пътуване (билет за автобус, влак или друг, в който е видна цената на пътуването, датата и маршрута), както и разходи за нощуване на стойност до 60 лв. с ДДС общо на участник.</w:t>
      </w:r>
    </w:p>
    <w:p w:rsidR="00BF1AFB" w:rsidRDefault="00BF1AFB">
      <w:pPr>
        <w:pStyle w:val="Style1"/>
        <w:widowControl/>
        <w:spacing w:before="77" w:line="259" w:lineRule="exact"/>
        <w:rPr>
          <w:rStyle w:val="FontStyle49"/>
          <w:lang w:val="bg-BG" w:eastAsia="bg-BG"/>
        </w:rPr>
        <w:sectPr w:rsidR="00BF1AFB">
          <w:type w:val="continuous"/>
          <w:pgSz w:w="16837" w:h="23810"/>
          <w:pgMar w:top="3369" w:right="3159" w:bottom="1440" w:left="3251" w:header="720" w:footer="720" w:gutter="0"/>
          <w:cols w:space="60"/>
          <w:noEndnote/>
        </w:sect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DD41B1" w:rsidRDefault="00DD41B1">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505206" w:rsidRDefault="00505206">
      <w:pPr>
        <w:pStyle w:val="Style7"/>
        <w:widowControl/>
        <w:spacing w:before="58"/>
        <w:jc w:val="center"/>
        <w:rPr>
          <w:rStyle w:val="FontStyle51"/>
          <w:lang w:val="bg-BG" w:eastAsia="bg-BG"/>
        </w:rPr>
      </w:pPr>
    </w:p>
    <w:p w:rsidR="00BF1AFB" w:rsidRDefault="00FA68C7">
      <w:pPr>
        <w:pStyle w:val="Style7"/>
        <w:widowControl/>
        <w:spacing w:before="58"/>
        <w:jc w:val="center"/>
        <w:rPr>
          <w:rStyle w:val="FontStyle51"/>
          <w:lang w:val="bg-BG" w:eastAsia="bg-BG"/>
        </w:rPr>
      </w:pPr>
      <w:r>
        <w:rPr>
          <w:rStyle w:val="FontStyle51"/>
          <w:lang w:val="bg-BG" w:eastAsia="bg-BG"/>
        </w:rPr>
        <w:lastRenderedPageBreak/>
        <w:t>ПРОГРАМА</w:t>
      </w:r>
    </w:p>
    <w:p w:rsidR="00BF1AFB" w:rsidRDefault="00FA68C7">
      <w:pPr>
        <w:pStyle w:val="Style14"/>
        <w:widowControl/>
        <w:spacing w:before="14"/>
        <w:ind w:left="1550"/>
        <w:jc w:val="both"/>
        <w:rPr>
          <w:rStyle w:val="FontStyle59"/>
          <w:u w:val="single"/>
          <w:lang w:val="bg-BG" w:eastAsia="bg-BG"/>
        </w:rPr>
      </w:pPr>
      <w:r>
        <w:rPr>
          <w:rStyle w:val="FontStyle59"/>
          <w:u w:val="single"/>
          <w:lang w:val="bg-BG" w:eastAsia="bg-BG"/>
        </w:rPr>
        <w:t>Палитра с добри образователни практики</w:t>
      </w:r>
    </w:p>
    <w:p w:rsidR="00BF1AFB" w:rsidRDefault="00BF1AFB">
      <w:pPr>
        <w:pStyle w:val="Style11"/>
        <w:widowControl/>
        <w:spacing w:line="240" w:lineRule="exact"/>
        <w:jc w:val="center"/>
        <w:rPr>
          <w:sz w:val="20"/>
          <w:szCs w:val="20"/>
        </w:rPr>
      </w:pPr>
    </w:p>
    <w:p w:rsidR="00BF1AFB" w:rsidRDefault="00FA68C7">
      <w:pPr>
        <w:pStyle w:val="Style11"/>
        <w:widowControl/>
        <w:spacing w:before="77" w:line="274" w:lineRule="exact"/>
        <w:jc w:val="center"/>
        <w:rPr>
          <w:rStyle w:val="FontStyle50"/>
          <w:lang w:val="bg-BG" w:eastAsia="bg-BG"/>
        </w:rPr>
      </w:pPr>
      <w:r>
        <w:rPr>
          <w:rStyle w:val="FontStyle49"/>
          <w:lang w:val="bg-BG" w:eastAsia="bg-BG"/>
        </w:rPr>
        <w:t xml:space="preserve">9.-10. юли 2020, </w:t>
      </w:r>
      <w:r>
        <w:rPr>
          <w:rStyle w:val="FontStyle50"/>
          <w:lang w:val="bg-BG" w:eastAsia="bg-BG"/>
        </w:rPr>
        <w:t>Хотел Рамада София Сити Център,</w:t>
      </w:r>
    </w:p>
    <w:p w:rsidR="00BF1AFB" w:rsidRDefault="00FA68C7">
      <w:pPr>
        <w:pStyle w:val="Style6"/>
        <w:widowControl/>
        <w:spacing w:line="274" w:lineRule="exact"/>
        <w:ind w:left="2558" w:right="2597"/>
        <w:rPr>
          <w:rStyle w:val="FontStyle50"/>
          <w:lang w:val="bg-BG" w:eastAsia="bg-BG"/>
        </w:rPr>
      </w:pPr>
      <w:r>
        <w:rPr>
          <w:rStyle w:val="FontStyle49"/>
          <w:lang w:val="bg-BG" w:eastAsia="bg-BG"/>
        </w:rPr>
        <w:t xml:space="preserve">София, бул. „Княгиня Мария Луиза" 131 </w:t>
      </w:r>
      <w:r>
        <w:rPr>
          <w:rStyle w:val="FontStyle50"/>
          <w:lang w:val="bg-BG" w:eastAsia="bg-BG"/>
        </w:rPr>
        <w:t>Зала Европа</w:t>
      </w:r>
    </w:p>
    <w:p w:rsidR="00BF1AFB" w:rsidRDefault="00BF1AFB">
      <w:pPr>
        <w:pStyle w:val="Style11"/>
        <w:widowControl/>
        <w:spacing w:line="240" w:lineRule="exact"/>
        <w:ind w:left="2630"/>
        <w:rPr>
          <w:sz w:val="20"/>
          <w:szCs w:val="20"/>
        </w:rPr>
      </w:pPr>
    </w:p>
    <w:p w:rsidR="00BF1AFB" w:rsidRDefault="00FA68C7">
      <w:pPr>
        <w:pStyle w:val="Style11"/>
        <w:widowControl/>
        <w:spacing w:before="101"/>
        <w:ind w:left="2630"/>
        <w:rPr>
          <w:rStyle w:val="FontStyle50"/>
          <w:lang w:val="bg-BG" w:eastAsia="bg-BG"/>
        </w:rPr>
      </w:pPr>
      <w:r>
        <w:rPr>
          <w:rStyle w:val="FontStyle50"/>
          <w:lang w:val="bg-BG" w:eastAsia="bg-BG"/>
        </w:rPr>
        <w:t xml:space="preserve">Ден </w:t>
      </w:r>
      <w:r>
        <w:rPr>
          <w:rStyle w:val="FontStyle65"/>
          <w:lang w:val="bg-BG" w:eastAsia="bg-BG"/>
        </w:rPr>
        <w:t>1</w:t>
      </w:r>
      <w:r>
        <w:rPr>
          <w:rStyle w:val="FontStyle50"/>
          <w:spacing w:val="80"/>
          <w:lang w:val="bg-BG" w:eastAsia="bg-BG"/>
        </w:rPr>
        <w:t>-9.</w:t>
      </w:r>
      <w:r>
        <w:rPr>
          <w:rStyle w:val="FontStyle50"/>
          <w:lang w:val="bg-BG" w:eastAsia="bg-BG"/>
        </w:rPr>
        <w:t xml:space="preserve"> юли </w:t>
      </w:r>
      <w:r>
        <w:rPr>
          <w:rStyle w:val="FontStyle65"/>
          <w:lang w:val="bg-BG" w:eastAsia="bg-BG"/>
        </w:rPr>
        <w:t xml:space="preserve">2020 </w:t>
      </w:r>
      <w:r>
        <w:rPr>
          <w:rStyle w:val="FontStyle50"/>
          <w:lang w:val="bg-BG" w:eastAsia="bg-BG"/>
        </w:rPr>
        <w:t>(четвъртък)</w:t>
      </w:r>
    </w:p>
    <w:p w:rsidR="00BF1AFB" w:rsidRDefault="00BF1AFB">
      <w:pPr>
        <w:widowControl/>
        <w:spacing w:after="2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73"/>
        <w:gridCol w:w="19"/>
        <w:gridCol w:w="7272"/>
        <w:gridCol w:w="43"/>
      </w:tblGrid>
      <w:tr w:rsidR="00BF1AFB">
        <w:tc>
          <w:tcPr>
            <w:tcW w:w="1992"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rPr>
                <w:rStyle w:val="FontStyle50"/>
                <w:lang w:val="bg-BG" w:eastAsia="bg-BG"/>
              </w:rPr>
            </w:pPr>
            <w:r>
              <w:rPr>
                <w:rStyle w:val="FontStyle50"/>
                <w:lang w:val="bg-BG" w:eastAsia="bg-BG"/>
              </w:rPr>
              <w:t>09:15-10:00</w:t>
            </w:r>
          </w:p>
        </w:tc>
        <w:tc>
          <w:tcPr>
            <w:tcW w:w="7315"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ind w:left="1560"/>
              <w:rPr>
                <w:rStyle w:val="FontStyle56"/>
                <w:lang w:val="bg-BG" w:eastAsia="bg-BG"/>
              </w:rPr>
            </w:pPr>
            <w:r>
              <w:rPr>
                <w:rStyle w:val="FontStyle56"/>
                <w:lang w:val="bg-BG" w:eastAsia="bg-BG"/>
              </w:rPr>
              <w:t>Регистрация и кафе за добре дошли</w:t>
            </w:r>
          </w:p>
        </w:tc>
      </w:tr>
      <w:tr w:rsidR="00BF1AFB">
        <w:tc>
          <w:tcPr>
            <w:tcW w:w="1992"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rPr>
                <w:rStyle w:val="FontStyle50"/>
                <w:lang w:val="bg-BG" w:eastAsia="bg-BG"/>
              </w:rPr>
            </w:pPr>
            <w:r>
              <w:rPr>
                <w:rStyle w:val="FontStyle50"/>
                <w:lang w:val="bg-BG" w:eastAsia="bg-BG"/>
              </w:rPr>
              <w:t>10:00-10:30</w:t>
            </w:r>
          </w:p>
        </w:tc>
        <w:tc>
          <w:tcPr>
            <w:tcW w:w="7315"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1"/>
              <w:widowControl/>
              <w:ind w:left="19" w:right="2443" w:hanging="19"/>
              <w:rPr>
                <w:rStyle w:val="FontStyle52"/>
                <w:lang w:val="bg-BG" w:eastAsia="bg-BG"/>
              </w:rPr>
            </w:pPr>
            <w:r>
              <w:rPr>
                <w:rStyle w:val="FontStyle49"/>
                <w:lang w:val="bg-BG" w:eastAsia="bg-BG"/>
              </w:rPr>
              <w:t xml:space="preserve">Официално откриване - </w:t>
            </w:r>
            <w:r>
              <w:rPr>
                <w:rStyle w:val="FontStyle52"/>
                <w:lang w:val="bg-BG" w:eastAsia="bg-BG"/>
              </w:rPr>
              <w:t>Румяна Шаламанова, председател на Сдружение „ Знам и Мога "</w:t>
            </w:r>
          </w:p>
        </w:tc>
      </w:tr>
      <w:tr w:rsidR="00BF1AFB">
        <w:tc>
          <w:tcPr>
            <w:tcW w:w="1992"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rPr>
                <w:rStyle w:val="FontStyle50"/>
                <w:lang w:val="bg-BG" w:eastAsia="bg-BG"/>
              </w:rPr>
            </w:pPr>
            <w:r>
              <w:rPr>
                <w:rStyle w:val="FontStyle50"/>
                <w:lang w:val="bg-BG" w:eastAsia="bg-BG"/>
              </w:rPr>
              <w:t>10:30-11:45</w:t>
            </w:r>
          </w:p>
        </w:tc>
        <w:tc>
          <w:tcPr>
            <w:tcW w:w="7315"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78" w:lineRule="exact"/>
              <w:ind w:left="14" w:hanging="14"/>
              <w:rPr>
                <w:rStyle w:val="FontStyle49"/>
                <w:lang w:val="bg-BG" w:eastAsia="bg-BG"/>
              </w:rPr>
            </w:pPr>
            <w:r>
              <w:rPr>
                <w:rStyle w:val="FontStyle49"/>
                <w:lang w:val="bg-BG" w:eastAsia="bg-BG"/>
              </w:rPr>
              <w:t>Общо представяне на проекти на Сдружение „Знам и Мога" в сферата на образованието, обучението и спорта, реализирани по Европейски програми:</w:t>
            </w:r>
          </w:p>
          <w:p w:rsidR="00BF1AFB" w:rsidRDefault="00FA68C7">
            <w:pPr>
              <w:pStyle w:val="Style23"/>
              <w:widowControl/>
              <w:spacing w:line="278" w:lineRule="exact"/>
              <w:ind w:left="14" w:hanging="14"/>
              <w:rPr>
                <w:rStyle w:val="FontStyle49"/>
                <w:lang w:val="bg-BG"/>
              </w:rPr>
            </w:pPr>
            <w:r>
              <w:rPr>
                <w:rStyle w:val="FontStyle50"/>
              </w:rPr>
              <w:t xml:space="preserve">DIHUB: </w:t>
            </w:r>
            <w:r>
              <w:rPr>
                <w:rStyle w:val="FontStyle49"/>
                <w:lang w:val="bg-BG"/>
              </w:rPr>
              <w:t xml:space="preserve">Цифров иновативен хъб за облачни услуги </w:t>
            </w:r>
            <w:r>
              <w:rPr>
                <w:rStyle w:val="FontStyle50"/>
                <w:lang w:val="bg-BG"/>
              </w:rPr>
              <w:t>Е</w:t>
            </w:r>
            <w:r>
              <w:rPr>
                <w:rStyle w:val="FontStyle50"/>
              </w:rPr>
              <w:t xml:space="preserve">-VET: </w:t>
            </w:r>
            <w:r>
              <w:rPr>
                <w:rStyle w:val="FontStyle49"/>
                <w:lang w:val="bg-BG"/>
              </w:rPr>
              <w:t xml:space="preserve">Подпомагане на учители по ПОО с иновативен и усъвършенстван инструментариум, продължаващ професионалното им развитие при работа в мултикултурна среда </w:t>
            </w:r>
            <w:r>
              <w:rPr>
                <w:rStyle w:val="FontStyle50"/>
              </w:rPr>
              <w:t xml:space="preserve">BI-NEW: </w:t>
            </w:r>
            <w:r>
              <w:rPr>
                <w:rStyle w:val="FontStyle49"/>
                <w:lang w:val="bg-BG"/>
              </w:rPr>
              <w:t xml:space="preserve">Приобщаване чрез нова методология за обучение </w:t>
            </w:r>
            <w:r>
              <w:rPr>
                <w:rStyle w:val="FontStyle50"/>
              </w:rPr>
              <w:t xml:space="preserve">Tangin: </w:t>
            </w:r>
            <w:r>
              <w:rPr>
                <w:rStyle w:val="FontStyle49"/>
                <w:lang w:val="bg-BG"/>
              </w:rPr>
              <w:t>Насърчаване и включване на Наука, Технологии, Инженерство и Математика в учебната програма на училищата чрез използването на концепции, инструменти и дейности за осезаемо програмиране</w:t>
            </w:r>
          </w:p>
          <w:p w:rsidR="00BF1AFB" w:rsidRDefault="00FA68C7">
            <w:pPr>
              <w:pStyle w:val="Style23"/>
              <w:widowControl/>
              <w:spacing w:line="278" w:lineRule="exact"/>
              <w:ind w:firstLine="14"/>
              <w:rPr>
                <w:rStyle w:val="FontStyle49"/>
                <w:lang w:val="bg-BG"/>
              </w:rPr>
            </w:pPr>
            <w:r>
              <w:rPr>
                <w:rStyle w:val="FontStyle50"/>
              </w:rPr>
              <w:t xml:space="preserve">CIT4VET </w:t>
            </w:r>
            <w:r>
              <w:rPr>
                <w:rStyle w:val="FontStyle49"/>
                <w:lang w:val="bg-BG"/>
              </w:rPr>
              <w:t>- Отворен онлайн каталог с методи за подобряване на междукултурните умения в сферата на професионалното образование и обучение</w:t>
            </w:r>
          </w:p>
          <w:p w:rsidR="00BF1AFB" w:rsidRDefault="00FA68C7">
            <w:pPr>
              <w:pStyle w:val="Style23"/>
              <w:widowControl/>
              <w:spacing w:line="278" w:lineRule="exact"/>
              <w:ind w:firstLine="14"/>
              <w:rPr>
                <w:rStyle w:val="FontStyle49"/>
                <w:lang w:val="bg-BG"/>
              </w:rPr>
            </w:pPr>
            <w:r>
              <w:rPr>
                <w:rStyle w:val="FontStyle50"/>
              </w:rPr>
              <w:t xml:space="preserve">ACTLIFE: </w:t>
            </w:r>
            <w:r>
              <w:rPr>
                <w:rStyle w:val="FontStyle49"/>
                <w:lang w:val="bg-BG"/>
              </w:rPr>
              <w:t>Физическата активност-инструментът за подобряване на качеството на живот при хора с остеопороза</w:t>
            </w:r>
          </w:p>
          <w:p w:rsidR="00BF1AFB" w:rsidRDefault="00FA68C7">
            <w:pPr>
              <w:pStyle w:val="Style23"/>
              <w:widowControl/>
              <w:spacing w:line="278" w:lineRule="exact"/>
              <w:ind w:firstLine="24"/>
              <w:rPr>
                <w:rStyle w:val="FontStyle49"/>
                <w:lang w:val="bg-BG"/>
              </w:rPr>
            </w:pPr>
            <w:r>
              <w:rPr>
                <w:rStyle w:val="FontStyle50"/>
              </w:rPr>
              <w:t xml:space="preserve">ParentBank: </w:t>
            </w:r>
            <w:r>
              <w:rPr>
                <w:rStyle w:val="FontStyle49"/>
                <w:lang w:val="bg-BG"/>
              </w:rPr>
              <w:t>Подобряване на социалното приобщаване на самотни родители с ниски доходи</w:t>
            </w:r>
          </w:p>
        </w:tc>
      </w:tr>
      <w:tr w:rsidR="00BF1AFB">
        <w:tc>
          <w:tcPr>
            <w:tcW w:w="1992"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rPr>
                <w:rStyle w:val="FontStyle50"/>
                <w:lang w:val="bg-BG" w:eastAsia="bg-BG"/>
              </w:rPr>
            </w:pPr>
            <w:r>
              <w:rPr>
                <w:rStyle w:val="FontStyle50"/>
                <w:lang w:val="bg-BG" w:eastAsia="bg-BG"/>
              </w:rPr>
              <w:t>11:45 -12:15</w:t>
            </w:r>
          </w:p>
        </w:tc>
        <w:tc>
          <w:tcPr>
            <w:tcW w:w="7315"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ind w:left="2933"/>
              <w:rPr>
                <w:rStyle w:val="FontStyle56"/>
                <w:lang w:val="bg-BG" w:eastAsia="bg-BG"/>
              </w:rPr>
            </w:pPr>
            <w:r>
              <w:rPr>
                <w:rStyle w:val="FontStyle56"/>
                <w:lang w:val="bg-BG" w:eastAsia="bg-BG"/>
              </w:rPr>
              <w:t>Кафе пауза</w:t>
            </w:r>
          </w:p>
        </w:tc>
      </w:tr>
      <w:tr w:rsidR="00BF1AFB">
        <w:tc>
          <w:tcPr>
            <w:tcW w:w="1992"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rPr>
                <w:rStyle w:val="FontStyle50"/>
                <w:lang w:val="bg-BG" w:eastAsia="bg-BG"/>
              </w:rPr>
            </w:pPr>
            <w:r>
              <w:rPr>
                <w:rStyle w:val="FontStyle50"/>
                <w:lang w:val="bg-BG" w:eastAsia="bg-BG"/>
              </w:rPr>
              <w:t>12:15-13:15</w:t>
            </w:r>
          </w:p>
        </w:tc>
        <w:tc>
          <w:tcPr>
            <w:tcW w:w="7315"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98" w:lineRule="exact"/>
              <w:rPr>
                <w:rStyle w:val="FontStyle49"/>
                <w:lang w:val="bg-BG" w:eastAsia="bg-BG"/>
              </w:rPr>
            </w:pPr>
            <w:r>
              <w:rPr>
                <w:rStyle w:val="FontStyle49"/>
                <w:lang w:val="bg-BG" w:eastAsia="bg-BG"/>
              </w:rPr>
              <w:t>Обучителни програми за повишаване на квалификацията на педагогическия персонал</w:t>
            </w:r>
          </w:p>
          <w:p w:rsidR="00BF1AFB" w:rsidRDefault="00FA68C7">
            <w:pPr>
              <w:pStyle w:val="Style22"/>
              <w:widowControl/>
              <w:tabs>
                <w:tab w:val="left" w:leader="underscore" w:pos="2875"/>
                <w:tab w:val="left" w:leader="hyphen" w:pos="3821"/>
                <w:tab w:val="left" w:leader="hyphen" w:pos="3917"/>
                <w:tab w:val="left" w:leader="hyphen" w:pos="4282"/>
                <w:tab w:val="left" w:leader="hyphen" w:pos="4579"/>
                <w:tab w:val="left" w:leader="hyphen" w:pos="5640"/>
                <w:tab w:val="left" w:leader="hyphen" w:pos="6552"/>
                <w:tab w:val="left" w:leader="dot" w:pos="6691"/>
                <w:tab w:val="left" w:leader="hyphen" w:pos="7128"/>
                <w:tab w:val="left" w:leader="hyphen" w:pos="7258"/>
              </w:tabs>
              <w:rPr>
                <w:rStyle w:val="FontStyle53"/>
                <w:lang w:val="bg-BG" w:eastAsia="bg-BG"/>
              </w:rPr>
            </w:pPr>
            <w:r>
              <w:rPr>
                <w:rStyle w:val="FontStyle53"/>
                <w:lang w:val="bg-BG" w:eastAsia="bg-BG"/>
              </w:rPr>
              <w:tab/>
            </w:r>
            <w:r>
              <w:rPr>
                <w:rStyle w:val="FontStyle53"/>
                <w:lang w:val="bg-BG" w:eastAsia="bg-BG"/>
              </w:rPr>
              <w:tab/>
              <w:t>.</w:t>
            </w:r>
            <w:r>
              <w:rPr>
                <w:rStyle w:val="FontStyle53"/>
                <w:lang w:val="bg-BG" w:eastAsia="bg-BG"/>
              </w:rPr>
              <w:tab/>
              <w:t>.</w:t>
            </w:r>
            <w:r>
              <w:rPr>
                <w:rStyle w:val="FontStyle53"/>
                <w:lang w:val="bg-BG" w:eastAsia="bg-BG"/>
              </w:rPr>
              <w:tab/>
              <w:t>,</w:t>
            </w:r>
            <w:r>
              <w:rPr>
                <w:rStyle w:val="FontStyle53"/>
                <w:lang w:val="bg-BG" w:eastAsia="bg-BG"/>
              </w:rPr>
              <w:tab/>
              <w:t>—</w:t>
            </w:r>
            <w:r>
              <w:rPr>
                <w:rStyle w:val="FontStyle53"/>
                <w:lang w:val="bg-BG" w:eastAsia="bg-BG"/>
              </w:rPr>
              <w:tab/>
              <w:t>™</w:t>
            </w:r>
            <w:r>
              <w:rPr>
                <w:rStyle w:val="FontStyle53"/>
                <w:lang w:val="bg-BG" w:eastAsia="bg-BG"/>
              </w:rPr>
              <w:tab/>
            </w:r>
            <w:r>
              <w:rPr>
                <w:rStyle w:val="FontStyle53"/>
                <w:lang w:val="bg-BG" w:eastAsia="bg-BG"/>
              </w:rPr>
              <w:tab/>
              <w:t xml:space="preserve">                              </w:t>
            </w:r>
            <w:r>
              <w:rPr>
                <w:rStyle w:val="FontStyle53"/>
                <w:lang w:val="bg-BG" w:eastAsia="bg-BG"/>
              </w:rPr>
              <w:tab/>
              <w:t>!</w:t>
            </w:r>
            <w:r>
              <w:rPr>
                <w:rStyle w:val="FontStyle53"/>
                <w:lang w:val="bg-BG" w:eastAsia="bg-BG"/>
              </w:rPr>
              <w:tab/>
              <w:t>'</w:t>
            </w:r>
          </w:p>
        </w:tc>
      </w:tr>
      <w:tr w:rsidR="00BF1AFB">
        <w:tc>
          <w:tcPr>
            <w:tcW w:w="1992"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93"/>
              <w:rPr>
                <w:rStyle w:val="FontStyle50"/>
                <w:lang w:val="bg-BG" w:eastAsia="bg-BG"/>
              </w:rPr>
            </w:pPr>
            <w:r>
              <w:rPr>
                <w:rStyle w:val="FontStyle50"/>
                <w:lang w:val="bg-BG" w:eastAsia="bg-BG"/>
              </w:rPr>
              <w:t>13:15-14.30</w:t>
            </w:r>
          </w:p>
        </w:tc>
        <w:tc>
          <w:tcPr>
            <w:tcW w:w="7315"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8"/>
              <w:widowControl/>
              <w:tabs>
                <w:tab w:val="left" w:leader="hyphen" w:pos="1502"/>
              </w:tabs>
              <w:spacing w:line="202" w:lineRule="exact"/>
              <w:rPr>
                <w:rStyle w:val="FontStyle54"/>
                <w:spacing w:val="0"/>
                <w:lang w:val="bg-BG" w:eastAsia="bg-BG"/>
              </w:rPr>
            </w:pPr>
            <w:r>
              <w:rPr>
                <w:rStyle w:val="FontStyle54"/>
                <w:lang w:val="bg-BG" w:eastAsia="bg-BG"/>
              </w:rPr>
              <w:t>;-</w:t>
            </w:r>
            <w:r>
              <w:rPr>
                <w:rStyle w:val="FontStyle54"/>
                <w:vertAlign w:val="subscript"/>
                <w:lang w:val="bg-BG" w:eastAsia="bg-BG"/>
              </w:rPr>
              <w:t>н</w:t>
            </w:r>
            <w:r>
              <w:rPr>
                <w:rStyle w:val="FontStyle54"/>
                <w:lang w:val="bg-BG" w:eastAsia="bg-BG"/>
              </w:rPr>
              <w:t>,</w:t>
            </w:r>
            <w:r>
              <w:rPr>
                <w:rStyle w:val="FontStyle54"/>
                <w:vertAlign w:val="subscript"/>
                <w:lang w:val="bg-BG" w:eastAsia="bg-BG"/>
              </w:rPr>
              <w:t>:</w:t>
            </w:r>
            <w:r>
              <w:rPr>
                <w:rStyle w:val="FontStyle54"/>
                <w:lang w:val="bg-BG" w:eastAsia="bg-BG"/>
              </w:rPr>
              <w:t xml:space="preserve">.                     </w:t>
            </w:r>
            <w:r>
              <w:rPr>
                <w:rStyle w:val="FontStyle54"/>
                <w:spacing w:val="0"/>
                <w:lang w:val="bg-BG" w:eastAsia="bg-BG"/>
              </w:rPr>
              <w:tab/>
            </w:r>
          </w:p>
          <w:p w:rsidR="00BF1AFB" w:rsidRDefault="00FA68C7">
            <w:pPr>
              <w:pStyle w:val="Style24"/>
              <w:widowControl/>
              <w:spacing w:line="202" w:lineRule="exact"/>
              <w:rPr>
                <w:rStyle w:val="FontStyle55"/>
                <w:lang w:val="bg-BG" w:eastAsia="bg-BG"/>
              </w:rPr>
            </w:pPr>
            <w:r>
              <w:rPr>
                <w:rStyle w:val="FontStyle55"/>
                <w:lang w:val="bg-BG" w:eastAsia="bg-BG"/>
              </w:rPr>
              <w:t>•</w:t>
            </w:r>
          </w:p>
          <w:p w:rsidR="00BF1AFB" w:rsidRDefault="00FA68C7">
            <w:pPr>
              <w:pStyle w:val="Style19"/>
              <w:widowControl/>
              <w:spacing w:line="202" w:lineRule="exact"/>
              <w:rPr>
                <w:rStyle w:val="FontStyle56"/>
                <w:lang w:val="bg-BG" w:eastAsia="bg-BG"/>
              </w:rPr>
            </w:pPr>
            <w:r>
              <w:rPr>
                <w:rStyle w:val="FontStyle56"/>
                <w:lang w:val="bg-BG" w:eastAsia="bg-BG"/>
              </w:rPr>
              <w:t>Обяд</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rPr>
                <w:rStyle w:val="FontStyle56"/>
                <w:lang w:val="bg-BG" w:eastAsia="bg-BG"/>
              </w:rPr>
            </w:pPr>
            <w:r>
              <w:rPr>
                <w:rStyle w:val="FontStyle56"/>
                <w:lang w:val="bg-BG" w:eastAsia="bg-BG"/>
              </w:rPr>
              <w:t>Демонстрация на интелектуални продукти по проект</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54"/>
              <w:rPr>
                <w:rStyle w:val="FontStyle50"/>
                <w:lang w:val="bg-BG" w:eastAsia="bg-BG"/>
              </w:rPr>
            </w:pPr>
            <w:r>
              <w:rPr>
                <w:rStyle w:val="FontStyle50"/>
                <w:lang w:val="bg-BG" w:eastAsia="bg-BG"/>
              </w:rPr>
              <w:t>14.30-15.00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69" w:lineRule="exact"/>
              <w:ind w:firstLine="10"/>
              <w:rPr>
                <w:rStyle w:val="FontStyle49"/>
                <w:lang w:val="bg-BG"/>
              </w:rPr>
            </w:pPr>
            <w:r>
              <w:rPr>
                <w:rStyle w:val="FontStyle49"/>
              </w:rPr>
              <w:t xml:space="preserve">ACTLIFE: </w:t>
            </w:r>
            <w:r>
              <w:rPr>
                <w:rStyle w:val="FontStyle49"/>
                <w:lang w:val="bg-BG"/>
              </w:rPr>
              <w:t>Физическата активност-инструментът за подобряване на качеството на живот при хора с остеопороза</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50"/>
              <w:rPr>
                <w:rStyle w:val="FontStyle50"/>
                <w:lang w:val="bg-BG" w:eastAsia="bg-BG"/>
              </w:rPr>
            </w:pPr>
            <w:r>
              <w:rPr>
                <w:rStyle w:val="FontStyle50"/>
                <w:lang w:val="bg-BG" w:eastAsia="bg-BG"/>
              </w:rPr>
              <w:t>15.00-15.15</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69" w:lineRule="exact"/>
              <w:ind w:firstLine="14"/>
              <w:rPr>
                <w:rStyle w:val="FontStyle49"/>
                <w:lang w:val="bg-BG"/>
              </w:rPr>
            </w:pPr>
            <w:r>
              <w:rPr>
                <w:rStyle w:val="FontStyle49"/>
              </w:rPr>
              <w:t xml:space="preserve">CIT4VET </w:t>
            </w:r>
            <w:r>
              <w:rPr>
                <w:rStyle w:val="FontStyle49"/>
                <w:lang w:val="bg-BG"/>
              </w:rPr>
              <w:t>- Отворен онлайн каталог с методи за подобряване на междукултурните умения в сферата на професионалното образование и обучение</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50"/>
              <w:rPr>
                <w:rStyle w:val="FontStyle50"/>
                <w:lang w:val="bg-BG" w:eastAsia="bg-BG"/>
              </w:rPr>
            </w:pPr>
            <w:r>
              <w:rPr>
                <w:rStyle w:val="FontStyle50"/>
                <w:lang w:val="bg-BG" w:eastAsia="bg-BG"/>
              </w:rPr>
              <w:t>15.15-15.30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69" w:lineRule="exact"/>
              <w:ind w:firstLine="10"/>
              <w:rPr>
                <w:rStyle w:val="FontStyle49"/>
                <w:lang w:val="bg-BG"/>
              </w:rPr>
            </w:pPr>
            <w:r>
              <w:rPr>
                <w:rStyle w:val="FontStyle49"/>
              </w:rPr>
              <w:t xml:space="preserve">ParentBank: </w:t>
            </w:r>
            <w:r>
              <w:rPr>
                <w:rStyle w:val="FontStyle49"/>
                <w:lang w:val="bg-BG"/>
              </w:rPr>
              <w:t>Подобряване на социалното приобщаване на самотни родители с ниски доходи</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26"/>
              <w:rPr>
                <w:rStyle w:val="FontStyle50"/>
                <w:lang w:val="bg-BG" w:eastAsia="bg-BG"/>
              </w:rPr>
            </w:pPr>
            <w:r>
              <w:rPr>
                <w:rStyle w:val="FontStyle50"/>
                <w:lang w:val="bg-BG" w:eastAsia="bg-BG"/>
              </w:rPr>
              <w:t>15:30-16:00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ind w:left="2933"/>
              <w:rPr>
                <w:rStyle w:val="FontStyle56"/>
                <w:lang w:val="bg-BG" w:eastAsia="bg-BG"/>
              </w:rPr>
            </w:pPr>
            <w:r>
              <w:rPr>
                <w:rStyle w:val="FontStyle56"/>
                <w:lang w:val="bg-BG" w:eastAsia="bg-BG"/>
              </w:rPr>
              <w:t>Кафе пауза</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50"/>
              <w:rPr>
                <w:rStyle w:val="FontStyle50"/>
                <w:lang w:val="bg-BG" w:eastAsia="bg-BG"/>
              </w:rPr>
            </w:pPr>
            <w:r>
              <w:rPr>
                <w:rStyle w:val="FontStyle50"/>
                <w:lang w:val="bg-BG" w:eastAsia="bg-BG"/>
              </w:rPr>
              <w:t>16.00-17.00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74" w:lineRule="exact"/>
              <w:ind w:firstLine="10"/>
              <w:rPr>
                <w:rStyle w:val="FontStyle49"/>
                <w:lang w:val="bg-BG" w:eastAsia="bg-BG"/>
              </w:rPr>
            </w:pPr>
            <w:r>
              <w:rPr>
                <w:rStyle w:val="FontStyle49"/>
                <w:lang w:val="bg-BG" w:eastAsia="bg-BG"/>
              </w:rPr>
              <w:t>Е-</w:t>
            </w:r>
            <w:r>
              <w:rPr>
                <w:rStyle w:val="FontStyle49"/>
                <w:lang w:eastAsia="bg-BG"/>
              </w:rPr>
              <w:t xml:space="preserve">VET: </w:t>
            </w:r>
            <w:r>
              <w:rPr>
                <w:rStyle w:val="FontStyle49"/>
                <w:lang w:val="bg-BG" w:eastAsia="bg-BG"/>
              </w:rPr>
              <w:t>Подпомагане на учители по ПОО с иновативен и усъвършенстван инструментариум, продължаващ професионалното им развитие при работа в мултикултурна среда</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45"/>
              <w:rPr>
                <w:rStyle w:val="FontStyle50"/>
                <w:lang w:val="bg-BG" w:eastAsia="bg-BG"/>
              </w:rPr>
            </w:pPr>
            <w:r>
              <w:rPr>
                <w:rStyle w:val="FontStyle50"/>
                <w:lang w:val="bg-BG" w:eastAsia="bg-BG"/>
              </w:rPr>
              <w:t>17.00-17.45</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40" w:lineRule="auto"/>
              <w:rPr>
                <w:rStyle w:val="FontStyle49"/>
                <w:lang w:val="bg-BG"/>
              </w:rPr>
            </w:pPr>
            <w:r>
              <w:rPr>
                <w:rStyle w:val="FontStyle49"/>
              </w:rPr>
              <w:t xml:space="preserve">BI-NEW: </w:t>
            </w:r>
            <w:r>
              <w:rPr>
                <w:rStyle w:val="FontStyle49"/>
                <w:lang w:val="bg-BG"/>
              </w:rPr>
              <w:t>Приобщаване чрез нова методология за обучение</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78"/>
              <w:rPr>
                <w:rStyle w:val="FontStyle50"/>
                <w:lang w:val="bg-BG" w:eastAsia="bg-BG"/>
              </w:rPr>
            </w:pPr>
            <w:r>
              <w:rPr>
                <w:rStyle w:val="FontStyle50"/>
                <w:lang w:val="bg-BG" w:eastAsia="bg-BG"/>
              </w:rPr>
              <w:t>17:45- 18:00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spacing w:line="278" w:lineRule="exact"/>
              <w:ind w:left="254"/>
              <w:rPr>
                <w:rStyle w:val="FontStyle50"/>
                <w:lang w:val="bg-BG" w:eastAsia="bg-BG"/>
              </w:rPr>
            </w:pPr>
            <w:r>
              <w:rPr>
                <w:rStyle w:val="FontStyle50"/>
                <w:lang w:val="bg-BG" w:eastAsia="bg-BG"/>
              </w:rPr>
              <w:t>Въпроси и заключителни дискусии, неформални разговори. Оценка и обратна връзка.</w:t>
            </w:r>
          </w:p>
        </w:tc>
      </w:tr>
      <w:tr w:rsidR="00BF1AFB">
        <w:trPr>
          <w:gridAfter w:val="1"/>
          <w:wAfter w:w="43" w:type="dxa"/>
        </w:trPr>
        <w:tc>
          <w:tcPr>
            <w:tcW w:w="9264" w:type="dxa"/>
            <w:gridSpan w:val="3"/>
            <w:tcBorders>
              <w:top w:val="single" w:sz="6" w:space="0" w:color="auto"/>
              <w:left w:val="nil"/>
              <w:bottom w:val="single" w:sz="6" w:space="0" w:color="auto"/>
              <w:right w:val="nil"/>
            </w:tcBorders>
          </w:tcPr>
          <w:p w:rsidR="00BF1AFB" w:rsidRDefault="00FA68C7">
            <w:pPr>
              <w:pStyle w:val="Style20"/>
              <w:widowControl/>
              <w:ind w:left="2765"/>
              <w:rPr>
                <w:rStyle w:val="FontStyle50"/>
                <w:lang w:val="bg-BG" w:eastAsia="bg-BG"/>
              </w:rPr>
            </w:pPr>
            <w:r>
              <w:rPr>
                <w:rStyle w:val="FontStyle50"/>
                <w:lang w:val="bg-BG" w:eastAsia="bg-BG"/>
              </w:rPr>
              <w:t xml:space="preserve">Ден </w:t>
            </w:r>
            <w:r>
              <w:rPr>
                <w:rStyle w:val="FontStyle65"/>
                <w:lang w:val="bg-BG" w:eastAsia="bg-BG"/>
              </w:rPr>
              <w:t xml:space="preserve">2 - 10. </w:t>
            </w:r>
            <w:r>
              <w:rPr>
                <w:rStyle w:val="FontStyle50"/>
                <w:lang w:val="bg-BG" w:eastAsia="bg-BG"/>
              </w:rPr>
              <w:t xml:space="preserve">юли </w:t>
            </w:r>
            <w:r>
              <w:rPr>
                <w:rStyle w:val="FontStyle65"/>
                <w:lang w:val="bg-BG" w:eastAsia="bg-BG"/>
              </w:rPr>
              <w:t xml:space="preserve">2020 </w:t>
            </w:r>
            <w:r>
              <w:rPr>
                <w:rStyle w:val="FontStyle50"/>
                <w:lang w:val="bg-BG" w:eastAsia="bg-BG"/>
              </w:rPr>
              <w:t>(петък)</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11"/>
              <w:rPr>
                <w:rStyle w:val="FontStyle50"/>
                <w:lang w:val="bg-BG" w:eastAsia="bg-BG"/>
              </w:rPr>
            </w:pPr>
            <w:r>
              <w:rPr>
                <w:rStyle w:val="FontStyle50"/>
                <w:lang w:val="bg-BG" w:eastAsia="bg-BG"/>
              </w:rPr>
              <w:t>09:15-09:30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ind w:left="2813"/>
              <w:rPr>
                <w:rStyle w:val="FontStyle56"/>
                <w:lang w:val="bg-BG" w:eastAsia="bg-BG"/>
              </w:rPr>
            </w:pPr>
            <w:r>
              <w:rPr>
                <w:rStyle w:val="FontStyle56"/>
                <w:lang w:val="bg-BG" w:eastAsia="bg-BG"/>
              </w:rPr>
              <w:t>Регистрация</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ind w:left="509"/>
              <w:rPr>
                <w:rStyle w:val="FontStyle56"/>
                <w:lang w:val="bg-BG" w:eastAsia="bg-BG"/>
              </w:rPr>
            </w:pPr>
            <w:r>
              <w:rPr>
                <w:rStyle w:val="FontStyle56"/>
                <w:lang w:val="bg-BG" w:eastAsia="bg-BG"/>
              </w:rPr>
              <w:t>Демонстрация на интелектуални продукти по проект</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93"/>
              <w:rPr>
                <w:rStyle w:val="FontStyle50"/>
                <w:lang w:val="bg-BG" w:eastAsia="bg-BG"/>
              </w:rPr>
            </w:pPr>
            <w:r>
              <w:rPr>
                <w:rStyle w:val="FontStyle50"/>
                <w:lang w:val="bg-BG" w:eastAsia="bg-BG"/>
              </w:rPr>
              <w:t>9.30-10.30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74" w:lineRule="exact"/>
              <w:rPr>
                <w:rStyle w:val="FontStyle49"/>
                <w:lang w:val="bg-BG"/>
              </w:rPr>
            </w:pPr>
            <w:r>
              <w:rPr>
                <w:rStyle w:val="FontStyle49"/>
              </w:rPr>
              <w:t xml:space="preserve">Tangin: </w:t>
            </w:r>
            <w:r>
              <w:rPr>
                <w:rStyle w:val="FontStyle49"/>
                <w:lang w:val="bg-BG"/>
              </w:rPr>
              <w:t>Насърчаване и включване на Наука, Технологии, Инженерство и Математика в учебната програма на училищата чрез използването на концепции, инструменти и дейности за осезаемо програмиране</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16"/>
              <w:rPr>
                <w:rStyle w:val="FontStyle50"/>
                <w:lang w:val="bg-BG" w:eastAsia="bg-BG"/>
              </w:rPr>
            </w:pPr>
            <w:r>
              <w:rPr>
                <w:rStyle w:val="FontStyle50"/>
                <w:lang w:val="bg-BG" w:eastAsia="bg-BG"/>
              </w:rPr>
              <w:t>10:30-11:30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69" w:lineRule="exact"/>
              <w:ind w:left="5" w:hanging="5"/>
              <w:rPr>
                <w:rStyle w:val="FontStyle49"/>
                <w:lang w:val="bg-BG" w:eastAsia="bg-BG"/>
              </w:rPr>
            </w:pPr>
            <w:r>
              <w:rPr>
                <w:rStyle w:val="FontStyle49"/>
                <w:lang w:val="bg-BG" w:eastAsia="bg-BG"/>
              </w:rPr>
              <w:t>Палитра с добри образователни практики - споделено с приятели и съмишленици - споделяне на опит и добри практики на участниците в събитието</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59"/>
              <w:rPr>
                <w:rStyle w:val="FontStyle50"/>
                <w:lang w:val="bg-BG" w:eastAsia="bg-BG"/>
              </w:rPr>
            </w:pPr>
            <w:r>
              <w:rPr>
                <w:rStyle w:val="FontStyle50"/>
                <w:lang w:val="bg-BG" w:eastAsia="bg-BG"/>
              </w:rPr>
              <w:t>11:30 -12:00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19"/>
              <w:widowControl/>
              <w:ind w:left="2899"/>
              <w:rPr>
                <w:rStyle w:val="FontStyle56"/>
                <w:lang w:val="bg-BG" w:eastAsia="bg-BG"/>
              </w:rPr>
            </w:pPr>
            <w:r>
              <w:rPr>
                <w:rStyle w:val="FontStyle56"/>
                <w:lang w:val="bg-BG" w:eastAsia="bg-BG"/>
              </w:rPr>
              <w:t>Кафе пауза</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11"/>
              <w:rPr>
                <w:rStyle w:val="FontStyle50"/>
                <w:lang w:val="bg-BG" w:eastAsia="bg-BG"/>
              </w:rPr>
            </w:pPr>
            <w:r>
              <w:rPr>
                <w:rStyle w:val="FontStyle50"/>
                <w:lang w:val="bg-BG" w:eastAsia="bg-BG"/>
              </w:rPr>
              <w:t>12:00-13:00</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74" w:lineRule="exact"/>
              <w:ind w:left="14" w:hanging="14"/>
              <w:rPr>
                <w:rStyle w:val="FontStyle49"/>
                <w:lang w:val="bg-BG" w:eastAsia="bg-BG"/>
              </w:rPr>
            </w:pPr>
            <w:r>
              <w:rPr>
                <w:rStyle w:val="FontStyle49"/>
                <w:lang w:val="bg-BG" w:eastAsia="bg-BG"/>
              </w:rPr>
              <w:t>Палитра с добри образователни практики - споделено с приятели и съмишленици - споделяне на опит и добри практики на участниците в събитието</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26"/>
              <w:rPr>
                <w:rStyle w:val="FontStyle50"/>
                <w:lang w:val="bg-BG" w:eastAsia="bg-BG"/>
              </w:rPr>
            </w:pPr>
            <w:r>
              <w:rPr>
                <w:rStyle w:val="FontStyle50"/>
                <w:lang w:val="bg-BG" w:eastAsia="bg-BG"/>
              </w:rPr>
              <w:t>13.00-13.15</w:t>
            </w:r>
          </w:p>
        </w:tc>
        <w:tc>
          <w:tcPr>
            <w:tcW w:w="7291" w:type="dxa"/>
            <w:gridSpan w:val="2"/>
            <w:tcBorders>
              <w:top w:val="single" w:sz="6" w:space="0" w:color="auto"/>
              <w:left w:val="single" w:sz="6" w:space="0" w:color="auto"/>
              <w:bottom w:val="single" w:sz="6" w:space="0" w:color="auto"/>
              <w:right w:val="single" w:sz="6" w:space="0" w:color="auto"/>
            </w:tcBorders>
          </w:tcPr>
          <w:p w:rsidR="00BF1AFB" w:rsidRDefault="00FA68C7">
            <w:pPr>
              <w:pStyle w:val="Style20"/>
              <w:widowControl/>
              <w:spacing w:line="278" w:lineRule="exact"/>
              <w:ind w:left="240"/>
              <w:rPr>
                <w:rStyle w:val="FontStyle50"/>
                <w:lang w:val="bg-BG" w:eastAsia="bg-BG"/>
              </w:rPr>
            </w:pPr>
            <w:r>
              <w:rPr>
                <w:rStyle w:val="FontStyle50"/>
                <w:lang w:val="bg-BG" w:eastAsia="bg-BG"/>
              </w:rPr>
              <w:t>Въпроси и заключителни дискусии, неформални разговори. Оценка и обратна връзка.</w:t>
            </w:r>
          </w:p>
        </w:tc>
      </w:tr>
      <w:tr w:rsidR="00BF1AFB">
        <w:trPr>
          <w:gridAfter w:val="1"/>
          <w:wAfter w:w="43" w:type="dxa"/>
        </w:trPr>
        <w:tc>
          <w:tcPr>
            <w:tcW w:w="1973" w:type="dxa"/>
            <w:tcBorders>
              <w:top w:val="single" w:sz="6" w:space="0" w:color="auto"/>
              <w:left w:val="single" w:sz="6" w:space="0" w:color="auto"/>
              <w:bottom w:val="single" w:sz="6" w:space="0" w:color="auto"/>
              <w:right w:val="single" w:sz="6" w:space="0" w:color="auto"/>
            </w:tcBorders>
          </w:tcPr>
          <w:p w:rsidR="00BF1AFB" w:rsidRDefault="00FA68C7">
            <w:pPr>
              <w:pStyle w:val="Style20"/>
              <w:widowControl/>
              <w:ind w:left="211"/>
              <w:rPr>
                <w:rStyle w:val="FontStyle50"/>
                <w:lang w:val="bg-BG" w:eastAsia="bg-BG"/>
              </w:rPr>
            </w:pPr>
            <w:r>
              <w:rPr>
                <w:rStyle w:val="FontStyle50"/>
                <w:lang w:val="bg-BG" w:eastAsia="bg-BG"/>
              </w:rPr>
              <w:t>13:15-14.30</w:t>
            </w:r>
          </w:p>
        </w:tc>
        <w:tc>
          <w:tcPr>
            <w:tcW w:w="7291" w:type="dxa"/>
            <w:gridSpan w:val="2"/>
            <w:tcBorders>
              <w:top w:val="single" w:sz="6" w:space="0" w:color="auto"/>
              <w:left w:val="single" w:sz="6" w:space="0" w:color="auto"/>
              <w:bottom w:val="single" w:sz="6" w:space="0" w:color="auto"/>
              <w:right w:val="nil"/>
            </w:tcBorders>
          </w:tcPr>
          <w:p w:rsidR="00BF1AFB" w:rsidRDefault="00FA68C7">
            <w:pPr>
              <w:pStyle w:val="Style26"/>
              <w:widowControl/>
              <w:spacing w:line="720" w:lineRule="exact"/>
              <w:ind w:left="7109"/>
              <w:rPr>
                <w:rStyle w:val="FontStyle57"/>
                <w:position w:val="14"/>
                <w:lang w:val="bg-BG" w:eastAsia="bg-BG"/>
              </w:rPr>
            </w:pPr>
            <w:r>
              <w:rPr>
                <w:rStyle w:val="FontStyle57"/>
                <w:position w:val="14"/>
                <w:lang w:val="bg-BG" w:eastAsia="bg-BG"/>
              </w:rPr>
              <w:t>|</w:t>
            </w:r>
          </w:p>
        </w:tc>
      </w:tr>
    </w:tbl>
    <w:p w:rsidR="00BF1AFB" w:rsidRDefault="00BF1AFB">
      <w:pPr>
        <w:pStyle w:val="Style1"/>
        <w:widowControl/>
        <w:spacing w:line="240" w:lineRule="exact"/>
        <w:rPr>
          <w:sz w:val="20"/>
          <w:szCs w:val="20"/>
        </w:rPr>
      </w:pPr>
    </w:p>
    <w:p w:rsidR="00BF1AFB" w:rsidRDefault="00BF1AFB">
      <w:pPr>
        <w:pStyle w:val="Style1"/>
        <w:widowControl/>
        <w:spacing w:line="240" w:lineRule="exact"/>
        <w:rPr>
          <w:sz w:val="20"/>
          <w:szCs w:val="20"/>
        </w:rPr>
      </w:pPr>
    </w:p>
    <w:p w:rsidR="00BF1AFB" w:rsidRDefault="00FA68C7">
      <w:pPr>
        <w:pStyle w:val="Style1"/>
        <w:widowControl/>
        <w:spacing w:before="82" w:line="240" w:lineRule="auto"/>
        <w:rPr>
          <w:rStyle w:val="FontStyle50"/>
          <w:lang w:val="bg-BG" w:eastAsia="bg-BG"/>
        </w:rPr>
      </w:pPr>
      <w:r>
        <w:rPr>
          <w:rStyle w:val="FontStyle49"/>
          <w:lang w:val="bg-BG" w:eastAsia="bg-BG"/>
        </w:rPr>
        <w:t xml:space="preserve">Кафе паузите и обядът ще бъдат в </w:t>
      </w:r>
      <w:r>
        <w:rPr>
          <w:rStyle w:val="FontStyle50"/>
          <w:lang w:val="bg-BG" w:eastAsia="bg-BG"/>
        </w:rPr>
        <w:t>Хотел Рамада София Сити Център</w:t>
      </w:r>
    </w:p>
    <w:p w:rsidR="00BF1AFB" w:rsidRDefault="00505206">
      <w:pPr>
        <w:framePr w:h="542" w:hSpace="38" w:wrap="auto" w:vAnchor="text" w:hAnchor="text" w:x="1086" w:y="236"/>
        <w:widowControl/>
      </w:pPr>
      <w:r>
        <w:rPr>
          <w:noProof/>
          <w:lang w:val="bg-BG" w:eastAsia="bg-BG"/>
        </w:rPr>
        <w:lastRenderedPageBreak/>
        <w:drawing>
          <wp:inline distT="0" distB="0" distL="0" distR="0">
            <wp:extent cx="5238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p>
    <w:p w:rsidR="00505206" w:rsidRDefault="00505206" w:rsidP="00505206">
      <w:pPr>
        <w:pStyle w:val="Style6"/>
        <w:widowControl/>
        <w:spacing w:before="48" w:line="274" w:lineRule="exact"/>
        <w:ind w:left="3600" w:firstLine="720"/>
        <w:rPr>
          <w:rStyle w:val="FontStyle49"/>
          <w:lang w:eastAsia="bg-BG"/>
        </w:rPr>
      </w:pPr>
      <w:r>
        <w:rPr>
          <w:rStyle w:val="FontStyle49"/>
          <w:lang w:eastAsia="bg-BG"/>
        </w:rPr>
        <w:t xml:space="preserve">                          </w:t>
      </w:r>
      <w:r w:rsidR="00FA68C7">
        <w:rPr>
          <w:rStyle w:val="FontStyle49"/>
          <w:lang w:val="bg-BG" w:eastAsia="bg-BG"/>
        </w:rPr>
        <w:t xml:space="preserve">СДРУЖЕНИЕ "ЗНАМ И МОГА" </w:t>
      </w:r>
    </w:p>
    <w:p w:rsidR="00505206" w:rsidRDefault="00505206" w:rsidP="00505206">
      <w:pPr>
        <w:pStyle w:val="Style6"/>
        <w:widowControl/>
        <w:spacing w:before="48" w:line="274" w:lineRule="exact"/>
        <w:ind w:left="8640" w:firstLine="165"/>
        <w:jc w:val="right"/>
        <w:rPr>
          <w:rStyle w:val="FontStyle49"/>
          <w:lang w:eastAsia="bg-BG"/>
        </w:rPr>
      </w:pPr>
      <w:r>
        <w:rPr>
          <w:rStyle w:val="FontStyle49"/>
          <w:lang w:eastAsia="bg-BG"/>
        </w:rPr>
        <w:t xml:space="preserve">     </w:t>
      </w:r>
      <w:r w:rsidR="00DD41B1">
        <w:rPr>
          <w:rStyle w:val="FontStyle49"/>
          <w:lang w:eastAsia="bg-BG"/>
        </w:rPr>
        <w:t xml:space="preserve">                             </w:t>
      </w:r>
      <w:bookmarkStart w:id="0" w:name="_GoBack"/>
      <w:bookmarkEnd w:id="0"/>
      <w:r w:rsidR="00FA68C7">
        <w:rPr>
          <w:rStyle w:val="FontStyle49"/>
          <w:lang w:val="bg-BG" w:eastAsia="bg-BG"/>
        </w:rPr>
        <w:t xml:space="preserve">София1504, бул."Евлоги Георгиев" 52 </w:t>
      </w:r>
      <w:r>
        <w:rPr>
          <w:rStyle w:val="FontStyle49"/>
          <w:lang w:eastAsia="bg-BG"/>
        </w:rPr>
        <w:t xml:space="preserve">       </w:t>
      </w:r>
    </w:p>
    <w:p w:rsidR="00BF1AFB" w:rsidRDefault="00FA68C7" w:rsidP="00505206">
      <w:pPr>
        <w:pStyle w:val="Style6"/>
        <w:widowControl/>
        <w:spacing w:before="48" w:line="274" w:lineRule="exact"/>
        <w:ind w:left="8640" w:firstLine="165"/>
        <w:jc w:val="right"/>
        <w:rPr>
          <w:rStyle w:val="FontStyle49"/>
          <w:lang w:val="bg-BG" w:eastAsia="bg-BG"/>
        </w:rPr>
      </w:pPr>
      <w:r>
        <w:rPr>
          <w:rStyle w:val="FontStyle49"/>
          <w:lang w:val="bg-BG" w:eastAsia="bg-BG"/>
        </w:rPr>
        <w:t>тел. 02 943 40 55, 0888 503025</w:t>
      </w:r>
    </w:p>
    <w:p w:rsidR="00BF1AFB" w:rsidRDefault="00BF1AFB">
      <w:pPr>
        <w:pStyle w:val="Style32"/>
        <w:widowControl/>
        <w:spacing w:line="240" w:lineRule="exact"/>
        <w:ind w:left="1954"/>
        <w:rPr>
          <w:sz w:val="20"/>
          <w:szCs w:val="20"/>
        </w:rPr>
      </w:pPr>
    </w:p>
    <w:p w:rsidR="00BF1AFB" w:rsidRDefault="00BF1AFB">
      <w:pPr>
        <w:pStyle w:val="Style32"/>
        <w:widowControl/>
        <w:spacing w:line="240" w:lineRule="exact"/>
        <w:ind w:left="1954"/>
        <w:rPr>
          <w:sz w:val="20"/>
          <w:szCs w:val="20"/>
        </w:rPr>
      </w:pPr>
    </w:p>
    <w:p w:rsidR="00BF1AFB" w:rsidRDefault="00BF1AFB">
      <w:pPr>
        <w:pStyle w:val="Style32"/>
        <w:widowControl/>
        <w:spacing w:line="240" w:lineRule="exact"/>
        <w:ind w:left="1954"/>
        <w:rPr>
          <w:sz w:val="20"/>
          <w:szCs w:val="20"/>
        </w:rPr>
      </w:pPr>
    </w:p>
    <w:p w:rsidR="00BF1AFB" w:rsidRDefault="00FA68C7">
      <w:pPr>
        <w:pStyle w:val="Style32"/>
        <w:widowControl/>
        <w:spacing w:before="48"/>
        <w:ind w:left="1954"/>
        <w:rPr>
          <w:rStyle w:val="FontStyle58"/>
          <w:lang w:val="bg-BG" w:eastAsia="bg-BG"/>
        </w:rPr>
      </w:pPr>
      <w:r>
        <w:rPr>
          <w:rStyle w:val="FontStyle58"/>
          <w:lang w:val="bg-BG" w:eastAsia="bg-BG"/>
        </w:rPr>
        <w:t>РЕГИСТРАЦИОННА ФОРМА</w:t>
      </w:r>
    </w:p>
    <w:p w:rsidR="00BF1AFB" w:rsidRDefault="00FA68C7">
      <w:pPr>
        <w:pStyle w:val="Style14"/>
        <w:widowControl/>
        <w:spacing w:before="211"/>
        <w:ind w:left="662"/>
        <w:rPr>
          <w:rStyle w:val="FontStyle59"/>
          <w:lang w:val="bg-BG" w:eastAsia="bg-BG"/>
        </w:rPr>
      </w:pPr>
      <w:r>
        <w:rPr>
          <w:rStyle w:val="FontStyle59"/>
          <w:lang w:val="bg-BG" w:eastAsia="bg-BG"/>
        </w:rPr>
        <w:t>Палитра с добри образователни практики</w:t>
      </w:r>
    </w:p>
    <w:p w:rsidR="00BF1AFB" w:rsidRDefault="00BF1AFB">
      <w:pPr>
        <w:pStyle w:val="Style34"/>
        <w:widowControl/>
        <w:spacing w:line="240" w:lineRule="exact"/>
        <w:ind w:left="538"/>
        <w:rPr>
          <w:sz w:val="20"/>
          <w:szCs w:val="20"/>
        </w:rPr>
      </w:pPr>
    </w:p>
    <w:p w:rsidR="00BF1AFB" w:rsidRDefault="00FA68C7">
      <w:pPr>
        <w:pStyle w:val="Style34"/>
        <w:widowControl/>
        <w:spacing w:before="149"/>
        <w:ind w:left="538"/>
        <w:rPr>
          <w:rStyle w:val="FontStyle62"/>
          <w:u w:val="single"/>
          <w:lang w:val="bg-BG" w:eastAsia="bg-BG"/>
        </w:rPr>
      </w:pPr>
      <w:r>
        <w:rPr>
          <w:rStyle w:val="FontStyle60"/>
          <w:u w:val="single"/>
          <w:lang w:val="bg-BG" w:eastAsia="bg-BG"/>
        </w:rPr>
        <w:t xml:space="preserve">9. — 10. юли 2020, Хотел </w:t>
      </w:r>
      <w:r>
        <w:rPr>
          <w:rStyle w:val="FontStyle61"/>
          <w:u w:val="single"/>
          <w:lang w:val="bg-BG" w:eastAsia="bg-BG"/>
        </w:rPr>
        <w:t xml:space="preserve">Рамада </w:t>
      </w:r>
      <w:r>
        <w:rPr>
          <w:rStyle w:val="FontStyle60"/>
          <w:u w:val="single"/>
          <w:lang w:val="bg-BG" w:eastAsia="bg-BG"/>
        </w:rPr>
        <w:t xml:space="preserve">София Сити Център, </w:t>
      </w:r>
      <w:r>
        <w:rPr>
          <w:rStyle w:val="FontStyle62"/>
          <w:u w:val="single"/>
          <w:lang w:val="bg-BG" w:eastAsia="bg-BG"/>
        </w:rPr>
        <w:t xml:space="preserve">София, бул. „Княгиня Мария Луиза" </w:t>
      </w:r>
      <w:r>
        <w:rPr>
          <w:rStyle w:val="FontStyle61"/>
          <w:u w:val="single"/>
          <w:lang w:val="bg-BG" w:eastAsia="bg-BG"/>
        </w:rPr>
        <w:t xml:space="preserve">131, </w:t>
      </w:r>
      <w:r>
        <w:rPr>
          <w:rStyle w:val="FontStyle62"/>
          <w:u w:val="single"/>
          <w:lang w:val="bg-BG" w:eastAsia="bg-BG"/>
        </w:rPr>
        <w:t>Зала Европа</w:t>
      </w:r>
    </w:p>
    <w:p w:rsidR="00BF1AFB" w:rsidRDefault="00BF1AFB">
      <w:pPr>
        <w:pStyle w:val="Style34"/>
        <w:widowControl/>
        <w:spacing w:before="149"/>
        <w:ind w:left="538"/>
        <w:rPr>
          <w:rStyle w:val="FontStyle62"/>
          <w:u w:val="single"/>
          <w:lang w:val="bg-BG" w:eastAsia="bg-BG"/>
        </w:rPr>
        <w:sectPr w:rsidR="00BF1AFB">
          <w:type w:val="continuous"/>
          <w:pgSz w:w="16837" w:h="23810"/>
          <w:pgMar w:top="3496" w:right="3922" w:bottom="1440" w:left="3606" w:header="720" w:footer="720" w:gutter="0"/>
          <w:cols w:space="60"/>
          <w:noEndnote/>
        </w:sectPr>
      </w:pPr>
    </w:p>
    <w:p w:rsidR="00BF1AFB" w:rsidRDefault="00BF1AFB">
      <w:pPr>
        <w:pStyle w:val="Style35"/>
        <w:widowControl/>
        <w:spacing w:line="240" w:lineRule="exact"/>
        <w:rPr>
          <w:sz w:val="20"/>
          <w:szCs w:val="20"/>
        </w:rPr>
      </w:pPr>
    </w:p>
    <w:p w:rsidR="00BF1AFB" w:rsidRDefault="00FA68C7">
      <w:pPr>
        <w:pStyle w:val="Style35"/>
        <w:widowControl/>
        <w:spacing w:before="48"/>
        <w:rPr>
          <w:rStyle w:val="FontStyle52"/>
          <w:lang w:val="bg-BG" w:eastAsia="bg-BG"/>
        </w:rPr>
      </w:pPr>
      <w:r>
        <w:rPr>
          <w:rStyle w:val="FontStyle52"/>
          <w:lang w:val="bg-BG" w:eastAsia="bg-BG"/>
        </w:rPr>
        <w:t>Моля да попълните отделна регистрационна форма за всеки участник от вашата организация.</w:t>
      </w:r>
    </w:p>
    <w:p w:rsidR="00BF1AFB" w:rsidRDefault="00BF1AFB">
      <w:pPr>
        <w:widowControl/>
        <w:spacing w:after="11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590"/>
        <w:gridCol w:w="2054"/>
        <w:gridCol w:w="3893"/>
      </w:tblGrid>
      <w:tr w:rsidR="00BF1AFB">
        <w:tc>
          <w:tcPr>
            <w:tcW w:w="3590" w:type="dxa"/>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74" w:lineRule="exact"/>
              <w:ind w:right="1430" w:firstLine="14"/>
              <w:rPr>
                <w:rStyle w:val="FontStyle49"/>
                <w:lang w:val="bg-BG" w:eastAsia="bg-BG"/>
              </w:rPr>
            </w:pPr>
            <w:r>
              <w:rPr>
                <w:rStyle w:val="FontStyle49"/>
                <w:lang w:val="bg-BG" w:eastAsia="bg-BG"/>
              </w:rPr>
              <w:t>Организация (име и адрес, сайт)</w:t>
            </w:r>
          </w:p>
        </w:tc>
        <w:tc>
          <w:tcPr>
            <w:tcW w:w="5947" w:type="dxa"/>
            <w:gridSpan w:val="2"/>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r>
      <w:tr w:rsidR="00BF1AFB">
        <w:tc>
          <w:tcPr>
            <w:tcW w:w="3590" w:type="dxa"/>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Име, фамилия на участника</w:t>
            </w:r>
          </w:p>
        </w:tc>
        <w:tc>
          <w:tcPr>
            <w:tcW w:w="5947" w:type="dxa"/>
            <w:gridSpan w:val="2"/>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r>
      <w:tr w:rsidR="00BF1AFB">
        <w:tc>
          <w:tcPr>
            <w:tcW w:w="3590" w:type="dxa"/>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Длъжност в организацията</w:t>
            </w:r>
          </w:p>
        </w:tc>
        <w:tc>
          <w:tcPr>
            <w:tcW w:w="5947" w:type="dxa"/>
            <w:gridSpan w:val="2"/>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r>
      <w:tr w:rsidR="00BF1AFB">
        <w:tc>
          <w:tcPr>
            <w:tcW w:w="3590" w:type="dxa"/>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Телефон за връзка и е-мейл</w:t>
            </w:r>
          </w:p>
        </w:tc>
        <w:tc>
          <w:tcPr>
            <w:tcW w:w="5947" w:type="dxa"/>
            <w:gridSpan w:val="2"/>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r>
      <w:tr w:rsidR="00BF1AFB">
        <w:tc>
          <w:tcPr>
            <w:tcW w:w="3590" w:type="dxa"/>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От къде научихте за събитието</w:t>
            </w:r>
          </w:p>
        </w:tc>
        <w:tc>
          <w:tcPr>
            <w:tcW w:w="5947" w:type="dxa"/>
            <w:gridSpan w:val="2"/>
            <w:tcBorders>
              <w:top w:val="single" w:sz="6" w:space="0" w:color="auto"/>
              <w:left w:val="single" w:sz="6" w:space="0" w:color="auto"/>
              <w:bottom w:val="single" w:sz="6" w:space="0" w:color="auto"/>
              <w:right w:val="single" w:sz="6" w:space="0" w:color="auto"/>
            </w:tcBorders>
          </w:tcPr>
          <w:p w:rsidR="00BF1AFB" w:rsidRDefault="00BF1AFB">
            <w:pPr>
              <w:pStyle w:val="Style27"/>
              <w:widowControl/>
            </w:pPr>
          </w:p>
        </w:tc>
      </w:tr>
      <w:tr w:rsidR="00BF1AFB">
        <w:tc>
          <w:tcPr>
            <w:tcW w:w="3590" w:type="dxa"/>
            <w:tcBorders>
              <w:top w:val="single" w:sz="6" w:space="0" w:color="auto"/>
              <w:left w:val="single" w:sz="6" w:space="0" w:color="auto"/>
              <w:bottom w:val="nil"/>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Ще участвате ли с презентация?</w:t>
            </w:r>
          </w:p>
        </w:tc>
        <w:tc>
          <w:tcPr>
            <w:tcW w:w="2054" w:type="dxa"/>
            <w:tcBorders>
              <w:top w:val="single" w:sz="6" w:space="0" w:color="auto"/>
              <w:left w:val="single" w:sz="6" w:space="0" w:color="auto"/>
              <w:bottom w:val="nil"/>
              <w:right w:val="nil"/>
            </w:tcBorders>
          </w:tcPr>
          <w:p w:rsidR="00BF1AFB" w:rsidRDefault="00BF1AFB">
            <w:pPr>
              <w:pStyle w:val="Style27"/>
              <w:widowControl/>
            </w:pPr>
          </w:p>
        </w:tc>
        <w:tc>
          <w:tcPr>
            <w:tcW w:w="3893" w:type="dxa"/>
            <w:tcBorders>
              <w:top w:val="single" w:sz="6" w:space="0" w:color="auto"/>
              <w:left w:val="nil"/>
              <w:bottom w:val="nil"/>
              <w:right w:val="single" w:sz="6" w:space="0" w:color="auto"/>
            </w:tcBorders>
          </w:tcPr>
          <w:p w:rsidR="00BF1AFB" w:rsidRDefault="00BF1AFB">
            <w:pPr>
              <w:pStyle w:val="Style27"/>
              <w:widowControl/>
            </w:pPr>
          </w:p>
        </w:tc>
      </w:tr>
      <w:tr w:rsidR="00BF1AFB">
        <w:tc>
          <w:tcPr>
            <w:tcW w:w="3590" w:type="dxa"/>
            <w:tcBorders>
              <w:top w:val="nil"/>
              <w:left w:val="single" w:sz="6" w:space="0" w:color="auto"/>
              <w:bottom w:val="single" w:sz="6" w:space="0" w:color="auto"/>
              <w:right w:val="single" w:sz="6" w:space="0" w:color="auto"/>
            </w:tcBorders>
          </w:tcPr>
          <w:p w:rsidR="00BF1AFB" w:rsidRDefault="00BF1AFB">
            <w:pPr>
              <w:pStyle w:val="Style27"/>
              <w:widowControl/>
            </w:pPr>
          </w:p>
        </w:tc>
        <w:tc>
          <w:tcPr>
            <w:tcW w:w="2054" w:type="dxa"/>
            <w:tcBorders>
              <w:top w:val="nil"/>
              <w:left w:val="single" w:sz="6" w:space="0" w:color="auto"/>
              <w:bottom w:val="single" w:sz="6" w:space="0" w:color="auto"/>
              <w:right w:val="nil"/>
            </w:tcBorders>
          </w:tcPr>
          <w:p w:rsidR="00BF1AFB" w:rsidRDefault="00FA68C7">
            <w:pPr>
              <w:pStyle w:val="Style21"/>
              <w:widowControl/>
              <w:ind w:left="5" w:hanging="5"/>
              <w:rPr>
                <w:rStyle w:val="FontStyle52"/>
                <w:lang w:val="bg-BG" w:eastAsia="bg-BG"/>
              </w:rPr>
            </w:pPr>
            <w:r>
              <w:rPr>
                <w:rStyle w:val="FontStyle52"/>
                <w:lang w:val="bg-BG" w:eastAsia="bg-BG"/>
              </w:rPr>
              <w:t>При отговор „ да ", презентацията</w:t>
            </w:r>
          </w:p>
        </w:tc>
        <w:tc>
          <w:tcPr>
            <w:tcW w:w="3893" w:type="dxa"/>
            <w:tcBorders>
              <w:top w:val="nil"/>
              <w:left w:val="nil"/>
              <w:bottom w:val="single" w:sz="6" w:space="0" w:color="auto"/>
              <w:right w:val="single" w:sz="6" w:space="0" w:color="auto"/>
            </w:tcBorders>
          </w:tcPr>
          <w:p w:rsidR="00BF1AFB" w:rsidRDefault="00FA68C7">
            <w:pPr>
              <w:pStyle w:val="Style21"/>
              <w:widowControl/>
              <w:spacing w:line="240" w:lineRule="auto"/>
              <w:rPr>
                <w:rStyle w:val="FontStyle52"/>
                <w:lang w:val="bg-BG" w:eastAsia="bg-BG"/>
              </w:rPr>
            </w:pPr>
            <w:r>
              <w:rPr>
                <w:rStyle w:val="FontStyle52"/>
                <w:lang w:val="bg-BG" w:eastAsia="bg-BG"/>
              </w:rPr>
              <w:t>моля посочете темата на</w:t>
            </w:r>
          </w:p>
        </w:tc>
      </w:tr>
      <w:tr w:rsidR="00BF1AFB">
        <w:tc>
          <w:tcPr>
            <w:tcW w:w="3590" w:type="dxa"/>
            <w:tcBorders>
              <w:top w:val="single" w:sz="6" w:space="0" w:color="auto"/>
              <w:left w:val="single" w:sz="6" w:space="0" w:color="auto"/>
              <w:bottom w:val="nil"/>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Обяд</w:t>
            </w:r>
          </w:p>
        </w:tc>
        <w:tc>
          <w:tcPr>
            <w:tcW w:w="2054" w:type="dxa"/>
            <w:tcBorders>
              <w:top w:val="single" w:sz="6" w:space="0" w:color="auto"/>
              <w:left w:val="single" w:sz="6" w:space="0" w:color="auto"/>
              <w:bottom w:val="nil"/>
              <w:right w:val="nil"/>
            </w:tcBorders>
          </w:tcPr>
          <w:p w:rsidR="00BF1AFB" w:rsidRDefault="00FA68C7">
            <w:pPr>
              <w:pStyle w:val="Style23"/>
              <w:widowControl/>
              <w:spacing w:line="240" w:lineRule="auto"/>
              <w:rPr>
                <w:rStyle w:val="FontStyle49"/>
                <w:lang w:val="bg-BG" w:eastAsia="bg-BG"/>
              </w:rPr>
            </w:pPr>
            <w:r>
              <w:rPr>
                <w:rStyle w:val="FontStyle49"/>
                <w:lang w:val="bg-BG" w:eastAsia="bg-BG"/>
              </w:rPr>
              <w:t>На 9 юли 2020    -</w:t>
            </w:r>
          </w:p>
        </w:tc>
        <w:tc>
          <w:tcPr>
            <w:tcW w:w="3893" w:type="dxa"/>
            <w:tcBorders>
              <w:top w:val="single" w:sz="6" w:space="0" w:color="auto"/>
              <w:left w:val="nil"/>
              <w:bottom w:val="nil"/>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ДА       НЕ</w:t>
            </w:r>
          </w:p>
        </w:tc>
      </w:tr>
      <w:tr w:rsidR="00BF1AFB">
        <w:tc>
          <w:tcPr>
            <w:tcW w:w="3590" w:type="dxa"/>
            <w:tcBorders>
              <w:top w:val="nil"/>
              <w:left w:val="single" w:sz="6" w:space="0" w:color="auto"/>
              <w:bottom w:val="nil"/>
              <w:right w:val="single" w:sz="6" w:space="0" w:color="auto"/>
            </w:tcBorders>
          </w:tcPr>
          <w:p w:rsidR="00BF1AFB" w:rsidRDefault="00BF1AFB">
            <w:pPr>
              <w:pStyle w:val="Style27"/>
              <w:widowControl/>
            </w:pPr>
          </w:p>
        </w:tc>
        <w:tc>
          <w:tcPr>
            <w:tcW w:w="2054" w:type="dxa"/>
            <w:tcBorders>
              <w:top w:val="nil"/>
              <w:left w:val="single" w:sz="6" w:space="0" w:color="auto"/>
              <w:bottom w:val="nil"/>
              <w:right w:val="nil"/>
            </w:tcBorders>
          </w:tcPr>
          <w:p w:rsidR="00BF1AFB" w:rsidRDefault="00FA68C7">
            <w:pPr>
              <w:pStyle w:val="Style23"/>
              <w:widowControl/>
              <w:spacing w:line="240" w:lineRule="auto"/>
              <w:rPr>
                <w:rStyle w:val="FontStyle49"/>
                <w:lang w:val="bg-BG" w:eastAsia="bg-BG"/>
              </w:rPr>
            </w:pPr>
            <w:r>
              <w:rPr>
                <w:rStyle w:val="FontStyle49"/>
                <w:lang w:val="bg-BG" w:eastAsia="bg-BG"/>
              </w:rPr>
              <w:t>На 10 юли 2020   -</w:t>
            </w:r>
          </w:p>
        </w:tc>
        <w:tc>
          <w:tcPr>
            <w:tcW w:w="3893" w:type="dxa"/>
            <w:tcBorders>
              <w:top w:val="nil"/>
              <w:left w:val="nil"/>
              <w:bottom w:val="nil"/>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ДА       НЕ</w:t>
            </w:r>
          </w:p>
        </w:tc>
      </w:tr>
      <w:tr w:rsidR="00BF1AFB">
        <w:tc>
          <w:tcPr>
            <w:tcW w:w="3590" w:type="dxa"/>
            <w:tcBorders>
              <w:top w:val="nil"/>
              <w:left w:val="single" w:sz="6" w:space="0" w:color="auto"/>
              <w:bottom w:val="nil"/>
              <w:right w:val="single" w:sz="6" w:space="0" w:color="auto"/>
            </w:tcBorders>
          </w:tcPr>
          <w:p w:rsidR="00BF1AFB" w:rsidRDefault="00FA68C7">
            <w:pPr>
              <w:pStyle w:val="Style23"/>
              <w:widowControl/>
              <w:spacing w:line="240" w:lineRule="auto"/>
              <w:rPr>
                <w:rStyle w:val="FontStyle49"/>
                <w:lang w:val="bg-BG" w:eastAsia="bg-BG"/>
              </w:rPr>
            </w:pPr>
            <w:r>
              <w:rPr>
                <w:rStyle w:val="FontStyle49"/>
                <w:lang w:val="bg-BG" w:eastAsia="bg-BG"/>
              </w:rPr>
              <w:t>Хранителни алергии</w:t>
            </w:r>
          </w:p>
        </w:tc>
        <w:tc>
          <w:tcPr>
            <w:tcW w:w="2054" w:type="dxa"/>
            <w:tcBorders>
              <w:top w:val="nil"/>
              <w:left w:val="single" w:sz="6" w:space="0" w:color="auto"/>
              <w:bottom w:val="nil"/>
              <w:right w:val="nil"/>
            </w:tcBorders>
          </w:tcPr>
          <w:p w:rsidR="00BF1AFB" w:rsidRDefault="00FA68C7">
            <w:pPr>
              <w:pStyle w:val="Style23"/>
              <w:widowControl/>
              <w:spacing w:line="240" w:lineRule="auto"/>
              <w:rPr>
                <w:rStyle w:val="FontStyle49"/>
                <w:lang w:val="bg-BG" w:eastAsia="bg-BG"/>
              </w:rPr>
            </w:pPr>
            <w:r>
              <w:rPr>
                <w:rStyle w:val="FontStyle49"/>
                <w:lang w:val="bg-BG" w:eastAsia="bg-BG"/>
              </w:rPr>
              <w:t>ДА       НЕ</w:t>
            </w:r>
          </w:p>
        </w:tc>
        <w:tc>
          <w:tcPr>
            <w:tcW w:w="3893" w:type="dxa"/>
            <w:tcBorders>
              <w:top w:val="nil"/>
              <w:left w:val="nil"/>
              <w:bottom w:val="nil"/>
              <w:right w:val="single" w:sz="6" w:space="0" w:color="auto"/>
            </w:tcBorders>
          </w:tcPr>
          <w:p w:rsidR="00BF1AFB" w:rsidRDefault="00BF1AFB">
            <w:pPr>
              <w:pStyle w:val="Style27"/>
              <w:widowControl/>
            </w:pPr>
          </w:p>
        </w:tc>
      </w:tr>
      <w:tr w:rsidR="00BF1AFB">
        <w:tc>
          <w:tcPr>
            <w:tcW w:w="3590" w:type="dxa"/>
            <w:tcBorders>
              <w:top w:val="nil"/>
              <w:left w:val="single" w:sz="6" w:space="0" w:color="auto"/>
              <w:bottom w:val="single" w:sz="6" w:space="0" w:color="auto"/>
              <w:right w:val="single" w:sz="6" w:space="0" w:color="auto"/>
            </w:tcBorders>
          </w:tcPr>
          <w:p w:rsidR="00BF1AFB" w:rsidRDefault="00BF1AFB">
            <w:pPr>
              <w:pStyle w:val="Style27"/>
              <w:widowControl/>
            </w:pPr>
          </w:p>
        </w:tc>
        <w:tc>
          <w:tcPr>
            <w:tcW w:w="2054" w:type="dxa"/>
            <w:tcBorders>
              <w:top w:val="nil"/>
              <w:left w:val="single" w:sz="6" w:space="0" w:color="auto"/>
              <w:bottom w:val="single" w:sz="6" w:space="0" w:color="auto"/>
              <w:right w:val="nil"/>
            </w:tcBorders>
          </w:tcPr>
          <w:p w:rsidR="00BF1AFB" w:rsidRDefault="00FA68C7">
            <w:pPr>
              <w:pStyle w:val="Style21"/>
              <w:widowControl/>
              <w:spacing w:line="240" w:lineRule="auto"/>
              <w:rPr>
                <w:rStyle w:val="FontStyle52"/>
                <w:lang w:val="bg-BG" w:eastAsia="bg-BG"/>
              </w:rPr>
            </w:pPr>
            <w:r>
              <w:rPr>
                <w:rStyle w:val="FontStyle52"/>
                <w:lang w:val="bg-BG" w:eastAsia="bg-BG"/>
              </w:rPr>
              <w:t>При отговор ,, да ",</w:t>
            </w:r>
          </w:p>
        </w:tc>
        <w:tc>
          <w:tcPr>
            <w:tcW w:w="3893" w:type="dxa"/>
            <w:tcBorders>
              <w:top w:val="nil"/>
              <w:left w:val="nil"/>
              <w:bottom w:val="single" w:sz="6" w:space="0" w:color="auto"/>
              <w:right w:val="single" w:sz="6" w:space="0" w:color="auto"/>
            </w:tcBorders>
          </w:tcPr>
          <w:p w:rsidR="00BF1AFB" w:rsidRDefault="00FA68C7">
            <w:pPr>
              <w:pStyle w:val="Style21"/>
              <w:widowControl/>
              <w:spacing w:line="240" w:lineRule="auto"/>
              <w:rPr>
                <w:rStyle w:val="FontStyle52"/>
                <w:lang w:val="bg-BG" w:eastAsia="bg-BG"/>
              </w:rPr>
            </w:pPr>
            <w:r>
              <w:rPr>
                <w:rStyle w:val="FontStyle52"/>
                <w:lang w:val="bg-BG" w:eastAsia="bg-BG"/>
              </w:rPr>
              <w:t>моля посочете към какво</w:t>
            </w:r>
          </w:p>
        </w:tc>
      </w:tr>
      <w:tr w:rsidR="00BF1AFB">
        <w:tc>
          <w:tcPr>
            <w:tcW w:w="3590" w:type="dxa"/>
            <w:tcBorders>
              <w:top w:val="single" w:sz="6" w:space="0" w:color="auto"/>
              <w:left w:val="single" w:sz="6" w:space="0" w:color="auto"/>
              <w:bottom w:val="single" w:sz="6" w:space="0" w:color="auto"/>
              <w:right w:val="single" w:sz="6" w:space="0" w:color="auto"/>
            </w:tcBorders>
          </w:tcPr>
          <w:p w:rsidR="00BF1AFB" w:rsidRDefault="00FA68C7">
            <w:pPr>
              <w:pStyle w:val="Style23"/>
              <w:widowControl/>
              <w:spacing w:line="278" w:lineRule="exact"/>
              <w:ind w:left="5" w:hanging="5"/>
              <w:rPr>
                <w:rStyle w:val="FontStyle49"/>
                <w:lang w:val="bg-BG" w:eastAsia="bg-BG"/>
              </w:rPr>
            </w:pPr>
            <w:r>
              <w:rPr>
                <w:rStyle w:val="FontStyle49"/>
                <w:lang w:val="bg-BG" w:eastAsia="bg-BG"/>
              </w:rPr>
              <w:t>Възстановяване на разходи за транспорт и нощувки за участници извън София</w:t>
            </w:r>
          </w:p>
        </w:tc>
        <w:tc>
          <w:tcPr>
            <w:tcW w:w="2054" w:type="dxa"/>
            <w:tcBorders>
              <w:top w:val="single" w:sz="6" w:space="0" w:color="auto"/>
              <w:left w:val="single" w:sz="6" w:space="0" w:color="auto"/>
              <w:bottom w:val="single" w:sz="6" w:space="0" w:color="auto"/>
              <w:right w:val="nil"/>
            </w:tcBorders>
          </w:tcPr>
          <w:p w:rsidR="00BF1AFB" w:rsidRDefault="00FA68C7">
            <w:pPr>
              <w:pStyle w:val="Style37"/>
              <w:widowControl/>
              <w:rPr>
                <w:rStyle w:val="FontStyle49"/>
                <w:lang w:val="bg-BG" w:eastAsia="bg-BG"/>
              </w:rPr>
            </w:pPr>
            <w:r>
              <w:rPr>
                <w:rStyle w:val="FontStyle49"/>
                <w:lang w:val="bg-BG" w:eastAsia="bg-BG"/>
              </w:rPr>
              <w:t>Транспорт - ДА Нощувка -   ДА</w:t>
            </w:r>
          </w:p>
        </w:tc>
        <w:tc>
          <w:tcPr>
            <w:tcW w:w="3893" w:type="dxa"/>
            <w:tcBorders>
              <w:top w:val="single" w:sz="6" w:space="0" w:color="auto"/>
              <w:left w:val="nil"/>
              <w:bottom w:val="single" w:sz="6" w:space="0" w:color="auto"/>
              <w:right w:val="single" w:sz="6" w:space="0" w:color="auto"/>
            </w:tcBorders>
          </w:tcPr>
          <w:p w:rsidR="00BF1AFB" w:rsidRDefault="00FA68C7">
            <w:pPr>
              <w:pStyle w:val="Style37"/>
              <w:widowControl/>
              <w:spacing w:line="562" w:lineRule="exact"/>
              <w:ind w:right="3274"/>
              <w:rPr>
                <w:rStyle w:val="FontStyle49"/>
                <w:lang w:val="bg-BG" w:eastAsia="bg-BG"/>
              </w:rPr>
            </w:pPr>
            <w:r>
              <w:rPr>
                <w:rStyle w:val="FontStyle49"/>
                <w:lang w:val="bg-BG" w:eastAsia="bg-BG"/>
              </w:rPr>
              <w:t>НЕ НЕ</w:t>
            </w:r>
          </w:p>
        </w:tc>
      </w:tr>
    </w:tbl>
    <w:p w:rsidR="00BF1AFB" w:rsidRDefault="00BF1AFB">
      <w:pPr>
        <w:pStyle w:val="Style11"/>
        <w:widowControl/>
        <w:spacing w:line="240" w:lineRule="exact"/>
        <w:rPr>
          <w:sz w:val="20"/>
          <w:szCs w:val="20"/>
        </w:rPr>
      </w:pPr>
    </w:p>
    <w:p w:rsidR="00BF1AFB" w:rsidRDefault="00FA68C7">
      <w:pPr>
        <w:pStyle w:val="Style11"/>
        <w:widowControl/>
        <w:spacing w:before="24" w:line="274" w:lineRule="exact"/>
        <w:rPr>
          <w:rStyle w:val="FontStyle50"/>
          <w:lang w:val="bg-BG" w:eastAsia="bg-BG"/>
        </w:rPr>
      </w:pPr>
      <w:r>
        <w:rPr>
          <w:rStyle w:val="FontStyle50"/>
          <w:lang w:val="bg-BG" w:eastAsia="bg-BG"/>
        </w:rPr>
        <w:t>Поради ограничения брой места и спазването на мерките за безопасност за провеждане на събития на закрито, нерегистрирани участници няма да бъдат допускани. Ще се спазва принципът първи по време, първи по място. След изчерпване на броя места регистрацията ще бъде затворена.</w:t>
      </w:r>
    </w:p>
    <w:p w:rsidR="00BF1AFB" w:rsidRDefault="00BF1AFB">
      <w:pPr>
        <w:pStyle w:val="Style1"/>
        <w:widowControl/>
        <w:spacing w:line="240" w:lineRule="exact"/>
        <w:rPr>
          <w:sz w:val="20"/>
          <w:szCs w:val="20"/>
        </w:rPr>
      </w:pPr>
    </w:p>
    <w:p w:rsidR="00BF1AFB" w:rsidRDefault="00FA68C7">
      <w:pPr>
        <w:pStyle w:val="Style1"/>
        <w:widowControl/>
        <w:spacing w:before="34" w:line="274" w:lineRule="exact"/>
        <w:rPr>
          <w:rStyle w:val="FontStyle49"/>
          <w:lang w:val="bg-BG" w:eastAsia="bg-BG"/>
        </w:rPr>
      </w:pPr>
      <w:r>
        <w:rPr>
          <w:rStyle w:val="FontStyle50"/>
          <w:lang w:val="bg-BG" w:eastAsia="bg-BG"/>
        </w:rPr>
        <w:t xml:space="preserve">Организирането на транспорта до и от София, както и нощувките на участниците извън София се извършва самостоятелно от участниците. </w:t>
      </w:r>
      <w:r>
        <w:rPr>
          <w:rStyle w:val="FontStyle49"/>
          <w:lang w:val="bg-BG" w:eastAsia="bg-BG"/>
        </w:rPr>
        <w:t>В случай, че желаете възстановяване на разходи по пътуване и/или нощувки в София на 8 и/или на 9 юли, моля уверете се, че сте спазили условията за това, приложени по-долу.</w:t>
      </w:r>
    </w:p>
    <w:p w:rsidR="00BF1AFB" w:rsidRDefault="00FA68C7">
      <w:pPr>
        <w:pStyle w:val="Style6"/>
        <w:widowControl/>
        <w:spacing w:before="115" w:line="283" w:lineRule="exact"/>
        <w:ind w:left="235"/>
        <w:rPr>
          <w:rStyle w:val="FontStyle49"/>
          <w:lang w:val="bg-BG" w:eastAsia="bg-BG"/>
        </w:rPr>
      </w:pPr>
      <w:r>
        <w:rPr>
          <w:rStyle w:val="FontStyle49"/>
          <w:lang w:val="bg-BG" w:eastAsia="bg-BG"/>
        </w:rPr>
        <w:t xml:space="preserve">Благодарим Ви за проявения интерес към нашето събитие! Моля да изпратите попълнената форма на имейл </w:t>
      </w:r>
      <w:r>
        <w:rPr>
          <w:rStyle w:val="FontStyle49"/>
          <w:u w:val="single"/>
          <w:lang w:eastAsia="bg-BG"/>
        </w:rPr>
        <w:t>znamimoga(a&gt;</w:t>
      </w:r>
      <w:hyperlink r:id="rId12" w:history="1">
        <w:r>
          <w:rPr>
            <w:rStyle w:val="FontStyle49"/>
            <w:u w:val="single"/>
            <w:lang w:eastAsia="bg-BG"/>
          </w:rPr>
          <w:t>gmail.com</w:t>
        </w:r>
      </w:hyperlink>
      <w:r>
        <w:rPr>
          <w:rStyle w:val="FontStyle49"/>
          <w:lang w:eastAsia="bg-BG"/>
        </w:rPr>
        <w:t xml:space="preserve"> </w:t>
      </w:r>
      <w:r>
        <w:rPr>
          <w:rStyle w:val="FontStyle49"/>
          <w:lang w:val="bg-BG" w:eastAsia="bg-BG"/>
        </w:rPr>
        <w:t>в срок най-късно до</w:t>
      </w:r>
    </w:p>
    <w:p w:rsidR="00BF1AFB" w:rsidRDefault="00FA68C7">
      <w:pPr>
        <w:pStyle w:val="Style11"/>
        <w:widowControl/>
        <w:spacing w:before="34"/>
        <w:jc w:val="center"/>
        <w:rPr>
          <w:rStyle w:val="FontStyle50"/>
          <w:u w:val="single"/>
          <w:lang w:val="bg-BG" w:eastAsia="bg-BG"/>
        </w:rPr>
      </w:pPr>
      <w:r>
        <w:rPr>
          <w:rStyle w:val="FontStyle50"/>
          <w:u w:val="single"/>
          <w:lang w:val="bg-BG" w:eastAsia="bg-BG"/>
        </w:rPr>
        <w:t>1.07.2020 г.</w:t>
      </w:r>
    </w:p>
    <w:p w:rsidR="00BF1AFB" w:rsidRDefault="00FA68C7">
      <w:pPr>
        <w:pStyle w:val="Style11"/>
        <w:widowControl/>
        <w:spacing w:before="53"/>
        <w:jc w:val="center"/>
        <w:rPr>
          <w:rStyle w:val="FontStyle50"/>
          <w:lang w:val="bg-BG" w:eastAsia="bg-BG"/>
        </w:rPr>
      </w:pPr>
      <w:r>
        <w:rPr>
          <w:rStyle w:val="FontStyle50"/>
          <w:lang w:val="bg-BG" w:eastAsia="bg-BG"/>
        </w:rPr>
        <w:t xml:space="preserve">Ще получите </w:t>
      </w:r>
      <w:r>
        <w:rPr>
          <w:rStyle w:val="FontStyle50"/>
          <w:u w:val="single"/>
          <w:lang w:val="bg-BG" w:eastAsia="bg-BG"/>
        </w:rPr>
        <w:t>обратен имейл за потвърждение</w:t>
      </w:r>
      <w:r>
        <w:rPr>
          <w:rStyle w:val="FontStyle50"/>
          <w:lang w:val="bg-BG" w:eastAsia="bg-BG"/>
        </w:rPr>
        <w:t xml:space="preserve"> на регистрацията.</w:t>
      </w:r>
    </w:p>
    <w:p w:rsidR="00BF1AFB" w:rsidRDefault="00BF1AFB">
      <w:pPr>
        <w:pStyle w:val="Style11"/>
        <w:widowControl/>
        <w:spacing w:before="53"/>
        <w:jc w:val="center"/>
        <w:rPr>
          <w:rStyle w:val="FontStyle50"/>
          <w:lang w:val="bg-BG" w:eastAsia="bg-BG"/>
        </w:rPr>
        <w:sectPr w:rsidR="00BF1AFB">
          <w:type w:val="continuous"/>
          <w:pgSz w:w="16837" w:h="23810"/>
          <w:pgMar w:top="3261" w:right="3352" w:bottom="1440" w:left="3828" w:header="720" w:footer="720" w:gutter="0"/>
          <w:cols w:space="60"/>
          <w:noEndnote/>
        </w:sectPr>
      </w:pPr>
    </w:p>
    <w:p w:rsidR="00BF1AFB" w:rsidRDefault="00BF1AFB" w:rsidP="00505206">
      <w:pPr>
        <w:pStyle w:val="Style44"/>
        <w:widowControl/>
        <w:spacing w:line="240" w:lineRule="exact"/>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BF1AFB" w:rsidRDefault="00BF1AFB">
      <w:pPr>
        <w:pStyle w:val="Style44"/>
        <w:widowControl/>
        <w:spacing w:line="240" w:lineRule="exact"/>
        <w:ind w:left="8366"/>
        <w:rPr>
          <w:sz w:val="20"/>
          <w:szCs w:val="20"/>
        </w:rPr>
      </w:pPr>
    </w:p>
    <w:p w:rsidR="00505206" w:rsidRPr="00505206" w:rsidRDefault="00505206">
      <w:pPr>
        <w:pStyle w:val="Style17"/>
        <w:widowControl/>
        <w:tabs>
          <w:tab w:val="left" w:pos="10618"/>
        </w:tabs>
        <w:spacing w:before="158"/>
        <w:jc w:val="both"/>
        <w:rPr>
          <w:rStyle w:val="FontStyle76"/>
        </w:rPr>
      </w:pPr>
    </w:p>
    <w:sectPr w:rsidR="00505206" w:rsidRPr="00505206">
      <w:type w:val="continuous"/>
      <w:pgSz w:w="16837" w:h="23810"/>
      <w:pgMar w:top="4546" w:right="3061" w:bottom="1440" w:left="2979"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C7" w:rsidRDefault="00FA68C7">
      <w:r>
        <w:separator/>
      </w:r>
    </w:p>
  </w:endnote>
  <w:endnote w:type="continuationSeparator" w:id="0">
    <w:p w:rsidR="00FA68C7" w:rsidRDefault="00FA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C7" w:rsidRDefault="00FA68C7">
      <w:r>
        <w:separator/>
      </w:r>
    </w:p>
  </w:footnote>
  <w:footnote w:type="continuationSeparator" w:id="0">
    <w:p w:rsidR="00FA68C7" w:rsidRDefault="00FA6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B81A3C"/>
    <w:lvl w:ilvl="0">
      <w:numFmt w:val="bullet"/>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06"/>
    <w:rsid w:val="00505206"/>
    <w:rsid w:val="00BF1AFB"/>
    <w:rsid w:val="00DD41B1"/>
    <w:rsid w:val="00FA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DAD19"/>
  <w14:defaultImageDpi w14:val="0"/>
  <w15:docId w15:val="{5EB50B43-D82C-4993-A0DC-19FFB09D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5" w:lineRule="exact"/>
      <w:jc w:val="both"/>
    </w:pPr>
  </w:style>
  <w:style w:type="paragraph" w:customStyle="1" w:styleId="Style2">
    <w:name w:val="Style2"/>
    <w:basedOn w:val="Normal"/>
    <w:uiPriority w:val="99"/>
  </w:style>
  <w:style w:type="paragraph" w:customStyle="1" w:styleId="Style3">
    <w:name w:val="Style3"/>
    <w:basedOn w:val="Normal"/>
    <w:uiPriority w:val="99"/>
    <w:pPr>
      <w:spacing w:line="250" w:lineRule="exact"/>
      <w:jc w:val="center"/>
    </w:pPr>
  </w:style>
  <w:style w:type="paragraph" w:customStyle="1" w:styleId="Style4">
    <w:name w:val="Style4"/>
    <w:basedOn w:val="Normal"/>
    <w:uiPriority w:val="99"/>
    <w:pPr>
      <w:spacing w:line="322" w:lineRule="exact"/>
    </w:pPr>
  </w:style>
  <w:style w:type="paragraph" w:customStyle="1" w:styleId="Style5">
    <w:name w:val="Style5"/>
    <w:basedOn w:val="Normal"/>
    <w:uiPriority w:val="99"/>
  </w:style>
  <w:style w:type="paragraph" w:customStyle="1" w:styleId="Style6">
    <w:name w:val="Style6"/>
    <w:basedOn w:val="Normal"/>
    <w:uiPriority w:val="99"/>
    <w:pPr>
      <w:spacing w:line="276" w:lineRule="exact"/>
      <w:jc w:val="center"/>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77" w:lineRule="exact"/>
    </w:pPr>
  </w:style>
  <w:style w:type="paragraph" w:customStyle="1" w:styleId="Style10">
    <w:name w:val="Style10"/>
    <w:basedOn w:val="Normal"/>
    <w:uiPriority w:val="99"/>
  </w:style>
  <w:style w:type="paragraph" w:customStyle="1" w:styleId="Style11">
    <w:name w:val="Style11"/>
    <w:basedOn w:val="Normal"/>
    <w:uiPriority w:val="99"/>
    <w:pPr>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218" w:lineRule="exact"/>
    </w:pPr>
  </w:style>
  <w:style w:type="paragraph" w:customStyle="1" w:styleId="Style16">
    <w:name w:val="Style16"/>
    <w:basedOn w:val="Normal"/>
    <w:uiPriority w:val="99"/>
    <w:pPr>
      <w:spacing w:line="293" w:lineRule="exact"/>
      <w:ind w:hanging="360"/>
    </w:pPr>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pPr>
      <w:spacing w:line="278" w:lineRule="exact"/>
    </w:pPr>
  </w:style>
  <w:style w:type="paragraph" w:customStyle="1" w:styleId="Style22">
    <w:name w:val="Style22"/>
    <w:basedOn w:val="Normal"/>
    <w:uiPriority w:val="99"/>
  </w:style>
  <w:style w:type="paragraph" w:customStyle="1" w:styleId="Style23">
    <w:name w:val="Style23"/>
    <w:basedOn w:val="Normal"/>
    <w:uiPriority w:val="99"/>
    <w:pPr>
      <w:spacing w:line="283" w:lineRule="exact"/>
    </w:pPr>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pPr>
      <w:spacing w:line="192" w:lineRule="exact"/>
    </w:pPr>
  </w:style>
  <w:style w:type="paragraph" w:customStyle="1" w:styleId="Style30">
    <w:name w:val="Style30"/>
    <w:basedOn w:val="Normal"/>
    <w:uiPriority w:val="99"/>
    <w:pPr>
      <w:spacing w:line="161" w:lineRule="exact"/>
    </w:pPr>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pPr>
      <w:spacing w:line="331" w:lineRule="exact"/>
      <w:ind w:hanging="538"/>
    </w:pPr>
  </w:style>
  <w:style w:type="paragraph" w:customStyle="1" w:styleId="Style35">
    <w:name w:val="Style35"/>
    <w:basedOn w:val="Normal"/>
    <w:uiPriority w:val="99"/>
    <w:pPr>
      <w:spacing w:line="274" w:lineRule="exact"/>
      <w:jc w:val="both"/>
    </w:pPr>
  </w:style>
  <w:style w:type="paragraph" w:customStyle="1" w:styleId="Style36">
    <w:name w:val="Style36"/>
    <w:basedOn w:val="Normal"/>
    <w:uiPriority w:val="99"/>
  </w:style>
  <w:style w:type="paragraph" w:customStyle="1" w:styleId="Style37">
    <w:name w:val="Style37"/>
    <w:basedOn w:val="Normal"/>
    <w:uiPriority w:val="99"/>
    <w:pPr>
      <w:spacing w:line="557" w:lineRule="exact"/>
    </w:pPr>
  </w:style>
  <w:style w:type="paragraph" w:customStyle="1" w:styleId="Style38">
    <w:name w:val="Style38"/>
    <w:basedOn w:val="Normal"/>
    <w:uiPriority w:val="99"/>
  </w:style>
  <w:style w:type="paragraph" w:customStyle="1" w:styleId="Style39">
    <w:name w:val="Style39"/>
    <w:basedOn w:val="Normal"/>
    <w:uiPriority w:val="99"/>
    <w:pPr>
      <w:spacing w:line="259" w:lineRule="exact"/>
    </w:pPr>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pPr>
      <w:spacing w:line="202" w:lineRule="exact"/>
      <w:ind w:hanging="1565"/>
    </w:pPr>
  </w:style>
  <w:style w:type="character" w:customStyle="1" w:styleId="FontStyle47">
    <w:name w:val="Font Style47"/>
    <w:basedOn w:val="DefaultParagraphFont"/>
    <w:uiPriority w:val="99"/>
    <w:rPr>
      <w:rFonts w:ascii="Times New Roman" w:hAnsi="Times New Roman" w:cs="Times New Roman"/>
      <w:sz w:val="26"/>
      <w:szCs w:val="26"/>
    </w:rPr>
  </w:style>
  <w:style w:type="character" w:customStyle="1" w:styleId="FontStyle48">
    <w:name w:val="Font Style48"/>
    <w:basedOn w:val="DefaultParagraphFont"/>
    <w:uiPriority w:val="99"/>
    <w:rPr>
      <w:rFonts w:ascii="Times New Roman" w:hAnsi="Times New Roman" w:cs="Times New Roman"/>
      <w:b/>
      <w:bCs/>
      <w:i/>
      <w:iCs/>
      <w:sz w:val="14"/>
      <w:szCs w:val="14"/>
    </w:rPr>
  </w:style>
  <w:style w:type="character" w:customStyle="1" w:styleId="FontStyle49">
    <w:name w:val="Font Style49"/>
    <w:basedOn w:val="DefaultParagraphFont"/>
    <w:uiPriority w:val="99"/>
    <w:rPr>
      <w:rFonts w:ascii="Times New Roman" w:hAnsi="Times New Roman" w:cs="Times New Roman"/>
      <w:sz w:val="20"/>
      <w:szCs w:val="20"/>
    </w:rPr>
  </w:style>
  <w:style w:type="character" w:customStyle="1" w:styleId="FontStyle50">
    <w:name w:val="Font Style50"/>
    <w:basedOn w:val="DefaultParagraphFont"/>
    <w:uiPriority w:val="99"/>
    <w:rPr>
      <w:rFonts w:ascii="Times New Roman" w:hAnsi="Times New Roman" w:cs="Times New Roman"/>
      <w:b/>
      <w:bCs/>
      <w:sz w:val="20"/>
      <w:szCs w:val="20"/>
    </w:rPr>
  </w:style>
  <w:style w:type="character" w:customStyle="1" w:styleId="FontStyle51">
    <w:name w:val="Font Style51"/>
    <w:basedOn w:val="DefaultParagraphFont"/>
    <w:uiPriority w:val="99"/>
    <w:rPr>
      <w:rFonts w:ascii="Times New Roman" w:hAnsi="Times New Roman" w:cs="Times New Roman"/>
      <w:b/>
      <w:bCs/>
      <w:sz w:val="28"/>
      <w:szCs w:val="28"/>
    </w:rPr>
  </w:style>
  <w:style w:type="character" w:customStyle="1" w:styleId="FontStyle52">
    <w:name w:val="Font Style52"/>
    <w:basedOn w:val="DefaultParagraphFont"/>
    <w:uiPriority w:val="99"/>
    <w:rPr>
      <w:rFonts w:ascii="Times New Roman" w:hAnsi="Times New Roman" w:cs="Times New Roman"/>
      <w:i/>
      <w:iCs/>
      <w:sz w:val="20"/>
      <w:szCs w:val="20"/>
    </w:rPr>
  </w:style>
  <w:style w:type="character" w:customStyle="1" w:styleId="FontStyle53">
    <w:name w:val="Font Style53"/>
    <w:basedOn w:val="DefaultParagraphFont"/>
    <w:uiPriority w:val="99"/>
    <w:rPr>
      <w:rFonts w:ascii="Times New Roman" w:hAnsi="Times New Roman" w:cs="Times New Roman"/>
      <w:b/>
      <w:bCs/>
      <w:sz w:val="12"/>
      <w:szCs w:val="12"/>
    </w:rPr>
  </w:style>
  <w:style w:type="character" w:customStyle="1" w:styleId="FontStyle54">
    <w:name w:val="Font Style54"/>
    <w:basedOn w:val="DefaultParagraphFont"/>
    <w:uiPriority w:val="99"/>
    <w:rPr>
      <w:rFonts w:ascii="Times New Roman" w:hAnsi="Times New Roman" w:cs="Times New Roman"/>
      <w:spacing w:val="10"/>
      <w:sz w:val="10"/>
      <w:szCs w:val="10"/>
    </w:rPr>
  </w:style>
  <w:style w:type="character" w:customStyle="1" w:styleId="FontStyle55">
    <w:name w:val="Font Style55"/>
    <w:basedOn w:val="DefaultParagraphFont"/>
    <w:uiPriority w:val="99"/>
    <w:rPr>
      <w:rFonts w:ascii="Arial Narrow" w:hAnsi="Arial Narrow" w:cs="Arial Narrow"/>
      <w:sz w:val="8"/>
      <w:szCs w:val="8"/>
    </w:rPr>
  </w:style>
  <w:style w:type="character" w:customStyle="1" w:styleId="FontStyle56">
    <w:name w:val="Font Style56"/>
    <w:basedOn w:val="DefaultParagraphFont"/>
    <w:uiPriority w:val="99"/>
    <w:rPr>
      <w:rFonts w:ascii="Times New Roman" w:hAnsi="Times New Roman" w:cs="Times New Roman"/>
      <w:b/>
      <w:bCs/>
      <w:i/>
      <w:iCs/>
      <w:sz w:val="20"/>
      <w:szCs w:val="20"/>
    </w:rPr>
  </w:style>
  <w:style w:type="character" w:customStyle="1" w:styleId="FontStyle57">
    <w:name w:val="Font Style57"/>
    <w:basedOn w:val="DefaultParagraphFont"/>
    <w:uiPriority w:val="99"/>
    <w:rPr>
      <w:rFonts w:ascii="Times New Roman" w:hAnsi="Times New Roman" w:cs="Times New Roman"/>
      <w:sz w:val="46"/>
      <w:szCs w:val="46"/>
    </w:rPr>
  </w:style>
  <w:style w:type="character" w:customStyle="1" w:styleId="FontStyle58">
    <w:name w:val="Font Style58"/>
    <w:basedOn w:val="DefaultParagraphFont"/>
    <w:uiPriority w:val="99"/>
    <w:rPr>
      <w:rFonts w:ascii="Times New Roman" w:hAnsi="Times New Roman" w:cs="Times New Roman"/>
      <w:b/>
      <w:bCs/>
      <w:sz w:val="24"/>
      <w:szCs w:val="24"/>
    </w:rPr>
  </w:style>
  <w:style w:type="character" w:customStyle="1" w:styleId="FontStyle59">
    <w:name w:val="Font Style59"/>
    <w:basedOn w:val="DefaultParagraphFont"/>
    <w:uiPriority w:val="99"/>
    <w:rPr>
      <w:rFonts w:ascii="Times New Roman" w:hAnsi="Times New Roman" w:cs="Times New Roman"/>
      <w:b/>
      <w:bCs/>
      <w:i/>
      <w:iCs/>
      <w:sz w:val="30"/>
      <w:szCs w:val="30"/>
    </w:rPr>
  </w:style>
  <w:style w:type="character" w:customStyle="1" w:styleId="FontStyle60">
    <w:name w:val="Font Style60"/>
    <w:basedOn w:val="DefaultParagraphFont"/>
    <w:uiPriority w:val="99"/>
    <w:rPr>
      <w:rFonts w:ascii="Times New Roman" w:hAnsi="Times New Roman" w:cs="Times New Roman"/>
      <w:i/>
      <w:iCs/>
      <w:sz w:val="30"/>
      <w:szCs w:val="30"/>
    </w:rPr>
  </w:style>
  <w:style w:type="character" w:customStyle="1" w:styleId="FontStyle61">
    <w:name w:val="Font Style61"/>
    <w:basedOn w:val="DefaultParagraphFont"/>
    <w:uiPriority w:val="99"/>
    <w:rPr>
      <w:rFonts w:ascii="Times New Roman" w:hAnsi="Times New Roman" w:cs="Times New Roman"/>
      <w:i/>
      <w:iCs/>
      <w:sz w:val="28"/>
      <w:szCs w:val="28"/>
    </w:rPr>
  </w:style>
  <w:style w:type="character" w:customStyle="1" w:styleId="FontStyle62">
    <w:name w:val="Font Style62"/>
    <w:basedOn w:val="DefaultParagraphFont"/>
    <w:uiPriority w:val="99"/>
    <w:rPr>
      <w:rFonts w:ascii="Times New Roman" w:hAnsi="Times New Roman" w:cs="Times New Roman"/>
      <w:i/>
      <w:iCs/>
      <w:sz w:val="26"/>
      <w:szCs w:val="26"/>
    </w:rPr>
  </w:style>
  <w:style w:type="character" w:customStyle="1" w:styleId="FontStyle63">
    <w:name w:val="Font Style63"/>
    <w:basedOn w:val="DefaultParagraphFont"/>
    <w:uiPriority w:val="99"/>
    <w:rPr>
      <w:rFonts w:ascii="Times New Roman" w:hAnsi="Times New Roman" w:cs="Times New Roman"/>
      <w:sz w:val="20"/>
      <w:szCs w:val="20"/>
    </w:rPr>
  </w:style>
  <w:style w:type="character" w:customStyle="1" w:styleId="FontStyle64">
    <w:name w:val="Font Style64"/>
    <w:basedOn w:val="DefaultParagraphFont"/>
    <w:uiPriority w:val="99"/>
    <w:rPr>
      <w:rFonts w:ascii="Times New Roman" w:hAnsi="Times New Roman" w:cs="Times New Roman"/>
      <w:sz w:val="32"/>
      <w:szCs w:val="32"/>
    </w:rPr>
  </w:style>
  <w:style w:type="character" w:customStyle="1" w:styleId="FontStyle65">
    <w:name w:val="Font Style65"/>
    <w:basedOn w:val="DefaultParagraphFont"/>
    <w:uiPriority w:val="99"/>
    <w:rPr>
      <w:rFonts w:ascii="Microsoft Sans Serif" w:hAnsi="Microsoft Sans Serif" w:cs="Microsoft Sans Serif"/>
      <w:sz w:val="12"/>
      <w:szCs w:val="12"/>
    </w:rPr>
  </w:style>
  <w:style w:type="character" w:customStyle="1" w:styleId="FontStyle66">
    <w:name w:val="Font Style66"/>
    <w:basedOn w:val="DefaultParagraphFont"/>
    <w:uiPriority w:val="99"/>
    <w:rPr>
      <w:rFonts w:ascii="Times New Roman" w:hAnsi="Times New Roman" w:cs="Times New Roman"/>
      <w:sz w:val="8"/>
      <w:szCs w:val="8"/>
    </w:rPr>
  </w:style>
  <w:style w:type="character" w:customStyle="1" w:styleId="FontStyle67">
    <w:name w:val="Font Style67"/>
    <w:basedOn w:val="DefaultParagraphFont"/>
    <w:uiPriority w:val="99"/>
    <w:rPr>
      <w:rFonts w:ascii="Microsoft Sans Serif" w:hAnsi="Microsoft Sans Serif" w:cs="Microsoft Sans Serif"/>
      <w:b/>
      <w:bCs/>
      <w:sz w:val="16"/>
      <w:szCs w:val="16"/>
    </w:rPr>
  </w:style>
  <w:style w:type="character" w:customStyle="1" w:styleId="FontStyle68">
    <w:name w:val="Font Style68"/>
    <w:basedOn w:val="DefaultParagraphFont"/>
    <w:uiPriority w:val="99"/>
    <w:rPr>
      <w:rFonts w:ascii="Microsoft Sans Serif" w:hAnsi="Microsoft Sans Serif" w:cs="Microsoft Sans Serif"/>
      <w:sz w:val="12"/>
      <w:szCs w:val="12"/>
    </w:rPr>
  </w:style>
  <w:style w:type="character" w:customStyle="1" w:styleId="FontStyle69">
    <w:name w:val="Font Style69"/>
    <w:basedOn w:val="DefaultParagraphFont"/>
    <w:uiPriority w:val="99"/>
    <w:rPr>
      <w:rFonts w:ascii="Microsoft Sans Serif" w:hAnsi="Microsoft Sans Serif" w:cs="Microsoft Sans Serif"/>
      <w:smallCaps/>
      <w:sz w:val="10"/>
      <w:szCs w:val="10"/>
    </w:rPr>
  </w:style>
  <w:style w:type="character" w:customStyle="1" w:styleId="FontStyle70">
    <w:name w:val="Font Style70"/>
    <w:basedOn w:val="DefaultParagraphFont"/>
    <w:uiPriority w:val="99"/>
    <w:rPr>
      <w:rFonts w:ascii="Times New Roman" w:hAnsi="Times New Roman" w:cs="Times New Roman"/>
      <w:sz w:val="14"/>
      <w:szCs w:val="14"/>
    </w:rPr>
  </w:style>
  <w:style w:type="character" w:customStyle="1" w:styleId="FontStyle71">
    <w:name w:val="Font Style71"/>
    <w:basedOn w:val="DefaultParagraphFont"/>
    <w:uiPriority w:val="99"/>
    <w:rPr>
      <w:rFonts w:ascii="Microsoft Sans Serif" w:hAnsi="Microsoft Sans Serif" w:cs="Microsoft Sans Serif"/>
      <w:b/>
      <w:bCs/>
      <w:sz w:val="12"/>
      <w:szCs w:val="12"/>
    </w:rPr>
  </w:style>
  <w:style w:type="character" w:customStyle="1" w:styleId="FontStyle72">
    <w:name w:val="Font Style72"/>
    <w:basedOn w:val="DefaultParagraphFont"/>
    <w:uiPriority w:val="99"/>
    <w:rPr>
      <w:rFonts w:ascii="Microsoft Sans Serif" w:hAnsi="Microsoft Sans Serif" w:cs="Microsoft Sans Serif"/>
      <w:b/>
      <w:bCs/>
      <w:sz w:val="18"/>
      <w:szCs w:val="18"/>
    </w:rPr>
  </w:style>
  <w:style w:type="character" w:customStyle="1" w:styleId="FontStyle73">
    <w:name w:val="Font Style73"/>
    <w:basedOn w:val="DefaultParagraphFont"/>
    <w:uiPriority w:val="99"/>
    <w:rPr>
      <w:rFonts w:ascii="Microsoft Sans Serif" w:hAnsi="Microsoft Sans Serif" w:cs="Microsoft Sans Serif"/>
      <w:sz w:val="18"/>
      <w:szCs w:val="18"/>
    </w:rPr>
  </w:style>
  <w:style w:type="character" w:customStyle="1" w:styleId="FontStyle74">
    <w:name w:val="Font Style74"/>
    <w:basedOn w:val="DefaultParagraphFont"/>
    <w:uiPriority w:val="99"/>
    <w:rPr>
      <w:rFonts w:ascii="Microsoft Sans Serif" w:hAnsi="Microsoft Sans Serif" w:cs="Microsoft Sans Serif"/>
      <w:sz w:val="12"/>
      <w:szCs w:val="12"/>
    </w:rPr>
  </w:style>
  <w:style w:type="character" w:customStyle="1" w:styleId="FontStyle75">
    <w:name w:val="Font Style75"/>
    <w:basedOn w:val="DefaultParagraphFont"/>
    <w:uiPriority w:val="99"/>
    <w:rPr>
      <w:rFonts w:ascii="Tahoma" w:hAnsi="Tahoma" w:cs="Tahoma"/>
      <w:sz w:val="10"/>
      <w:szCs w:val="10"/>
    </w:rPr>
  </w:style>
  <w:style w:type="character" w:customStyle="1" w:styleId="FontStyle76">
    <w:name w:val="Font Style76"/>
    <w:basedOn w:val="DefaultParagraphFont"/>
    <w:uiPriority w:val="99"/>
    <w:rPr>
      <w:rFonts w:ascii="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mailto:znamimoga@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Stefana Decheva</dc:creator>
  <cp:lastModifiedBy>Konstantin Kostov</cp:lastModifiedBy>
  <cp:revision>2</cp:revision>
  <dcterms:created xsi:type="dcterms:W3CDTF">2020-06-19T06:28:00Z</dcterms:created>
  <dcterms:modified xsi:type="dcterms:W3CDTF">2020-06-19T08:56:00Z</dcterms:modified>
</cp:coreProperties>
</file>