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BF" w:rsidRDefault="00592500">
      <w:pPr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Questa" w:hAnsi="Questa" w:cs="Times New Roman"/>
        </w:rPr>
        <w:t>Утвърдил:</w:t>
      </w:r>
    </w:p>
    <w:p w:rsidR="00924CBF" w:rsidRDefault="00592500">
      <w:pPr>
        <w:spacing w:line="240" w:lineRule="auto"/>
        <w:jc w:val="center"/>
        <w:rPr>
          <w:sz w:val="24"/>
          <w:szCs w:val="24"/>
        </w:rPr>
      </w:pPr>
      <w:r>
        <w:rPr>
          <w:rFonts w:ascii="Questa" w:hAnsi="Questa" w:cs="Times New Roman"/>
        </w:rPr>
        <w:t xml:space="preserve">                                                                                      Проф. д-р С. Димитрова</w:t>
      </w:r>
    </w:p>
    <w:p w:rsidR="00924CBF" w:rsidRDefault="00592500">
      <w:pPr>
        <w:spacing w:line="240" w:lineRule="auto"/>
        <w:jc w:val="center"/>
        <w:rPr>
          <w:sz w:val="24"/>
          <w:szCs w:val="24"/>
        </w:rPr>
      </w:pPr>
      <w:r>
        <w:rPr>
          <w:rFonts w:ascii="Questa" w:hAnsi="Questa" w:cs="Times New Roman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rFonts w:ascii="Questa" w:hAnsi="Questa" w:cs="Times New Roman"/>
        </w:rPr>
        <w:t>Директор на РЕМО „</w:t>
      </w:r>
      <w:proofErr w:type="spellStart"/>
      <w:r>
        <w:rPr>
          <w:rFonts w:ascii="Questa" w:hAnsi="Questa" w:cs="Times New Roman"/>
        </w:rPr>
        <w:t>Етър</w:t>
      </w:r>
      <w:proofErr w:type="spellEnd"/>
      <w:r>
        <w:rPr>
          <w:rFonts w:ascii="Questa" w:hAnsi="Questa" w:cs="Times New Roman"/>
        </w:rPr>
        <w:t>“</w:t>
      </w:r>
    </w:p>
    <w:p w:rsidR="00924CBF" w:rsidRDefault="00924CBF">
      <w:pPr>
        <w:spacing w:line="240" w:lineRule="auto"/>
        <w:jc w:val="center"/>
        <w:rPr>
          <w:rFonts w:ascii="Questa" w:hAnsi="Questa" w:cs="Times New Roman"/>
          <w:b/>
          <w:bCs/>
        </w:rPr>
      </w:pPr>
    </w:p>
    <w:p w:rsidR="00924CBF" w:rsidRDefault="00592500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Questa" w:hAnsi="Questa" w:cs="Times New Roman"/>
          <w:b/>
          <w:bCs/>
        </w:rPr>
        <w:t>Регламент</w:t>
      </w:r>
    </w:p>
    <w:p w:rsidR="00924CBF" w:rsidRDefault="005925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Questa" w:hAnsi="Questa" w:cs="Times New Roman"/>
        </w:rPr>
        <w:t>за организиране и провеждане на</w:t>
      </w:r>
    </w:p>
    <w:p w:rsidR="00924CBF" w:rsidRDefault="00592500">
      <w:pPr>
        <w:spacing w:line="240" w:lineRule="auto"/>
        <w:jc w:val="center"/>
        <w:rPr>
          <w:rFonts w:ascii="Questa" w:hAnsi="Questa"/>
        </w:rPr>
      </w:pPr>
      <w:r>
        <w:rPr>
          <w:rFonts w:ascii="Questa" w:hAnsi="Questa" w:cs="Times New Roman"/>
        </w:rPr>
        <w:t>Трети национален детски конкурс „Бостанско плашило”</w:t>
      </w:r>
    </w:p>
    <w:p w:rsidR="00924CBF" w:rsidRDefault="00592500">
      <w:pPr>
        <w:spacing w:line="240" w:lineRule="auto"/>
        <w:ind w:left="360"/>
        <w:rPr>
          <w:rFonts w:ascii="Questa" w:hAnsi="Questa"/>
        </w:rPr>
      </w:pPr>
      <w:r>
        <w:rPr>
          <w:rFonts w:ascii="Questa" w:hAnsi="Questa" w:cs="Times New Roman"/>
          <w:b/>
          <w:bCs/>
          <w:lang w:val="en-US"/>
        </w:rPr>
        <w:t>I</w:t>
      </w:r>
      <w:r>
        <w:rPr>
          <w:rFonts w:ascii="Questa" w:hAnsi="Questa" w:cs="Times New Roman"/>
          <w:b/>
          <w:bCs/>
          <w:lang w:val="ru-RU"/>
        </w:rPr>
        <w:t>.</w:t>
      </w:r>
      <w:r>
        <w:rPr>
          <w:rFonts w:ascii="Questa" w:hAnsi="Questa" w:cs="Times New Roman"/>
          <w:b/>
          <w:bCs/>
          <w:lang w:val="ru-RU"/>
        </w:rPr>
        <w:tab/>
        <w:t>Цел</w:t>
      </w:r>
      <w:r>
        <w:rPr>
          <w:rFonts w:ascii="Questa" w:hAnsi="Questa" w:cs="Times New Roman"/>
          <w:b/>
          <w:bCs/>
        </w:rPr>
        <w:t>и</w:t>
      </w:r>
      <w:r>
        <w:rPr>
          <w:rFonts w:ascii="Questa" w:hAnsi="Questa" w:cs="Times New Roman"/>
          <w:b/>
          <w:bCs/>
          <w:lang w:val="ru-RU"/>
        </w:rPr>
        <w:t xml:space="preserve"> на конкурса</w:t>
      </w:r>
      <w:r>
        <w:rPr>
          <w:rFonts w:ascii="Questa" w:hAnsi="Questa" w:cs="Times New Roman"/>
          <w:b/>
          <w:bCs/>
          <w:lang w:val="ru-RU"/>
        </w:rPr>
        <w:tab/>
      </w:r>
      <w:r>
        <w:rPr>
          <w:rFonts w:ascii="Questa" w:hAnsi="Questa" w:cs="Times New Roman"/>
          <w:b/>
          <w:bCs/>
          <w:lang w:val="ru-RU"/>
        </w:rPr>
        <w:tab/>
      </w:r>
    </w:p>
    <w:p w:rsidR="00924CBF" w:rsidRDefault="00592500">
      <w:pPr>
        <w:spacing w:line="266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Questa" w:hAnsi="Questa" w:cs="Times New Roman"/>
        </w:rPr>
        <w:t>Регионален етнографски</w:t>
      </w:r>
      <w:r>
        <w:rPr>
          <w:rFonts w:ascii="Questa" w:hAnsi="Questa" w:cs="Times New Roman"/>
        </w:rPr>
        <w:t>ят музей на открито „</w:t>
      </w:r>
      <w:proofErr w:type="spellStart"/>
      <w:r>
        <w:rPr>
          <w:rFonts w:ascii="Questa" w:hAnsi="Questa" w:cs="Times New Roman"/>
        </w:rPr>
        <w:t>Етър</w:t>
      </w:r>
      <w:proofErr w:type="spellEnd"/>
      <w:r>
        <w:rPr>
          <w:rFonts w:ascii="Questa" w:hAnsi="Questa" w:cs="Times New Roman"/>
        </w:rPr>
        <w:t>” е мястото, където всеки може да усети духа на миналото. През годините музеят се превръща в едно от основните ядра за съхранение и популяризиране на българските народни традиции. Освен проявите, съпътстващи богатия Събитиен календ</w:t>
      </w:r>
      <w:r>
        <w:rPr>
          <w:rFonts w:ascii="Questa" w:hAnsi="Questa" w:cs="Times New Roman"/>
        </w:rPr>
        <w:t>ар на институцията, в музей „</w:t>
      </w:r>
      <w:proofErr w:type="spellStart"/>
      <w:r>
        <w:rPr>
          <w:rFonts w:ascii="Questa" w:hAnsi="Questa" w:cs="Times New Roman"/>
        </w:rPr>
        <w:t>Етър</w:t>
      </w:r>
      <w:proofErr w:type="spellEnd"/>
      <w:r>
        <w:rPr>
          <w:rFonts w:ascii="Questa" w:hAnsi="Questa" w:cs="Times New Roman"/>
        </w:rPr>
        <w:t>“ се провеждат и конкурси с различна тематика.</w:t>
      </w:r>
      <w:r>
        <w:rPr>
          <w:rFonts w:ascii="Questa" w:hAnsi="Questa" w:cs="Times New Roman"/>
          <w:lang w:val="ru-RU"/>
        </w:rPr>
        <w:t xml:space="preserve"> </w:t>
      </w:r>
      <w:r>
        <w:rPr>
          <w:rFonts w:ascii="Questa" w:hAnsi="Questa" w:cs="Times New Roman"/>
        </w:rPr>
        <w:t xml:space="preserve">За пръв път конкурс за плашила е организиран през 2009 г. Плашилото – това човекоподобно чучело, облечено в стари дрехи, натъпкани със слама, направено, за да плаши и прогонва </w:t>
      </w:r>
      <w:r>
        <w:rPr>
          <w:rFonts w:ascii="Questa" w:hAnsi="Questa" w:cs="Times New Roman"/>
        </w:rPr>
        <w:t xml:space="preserve">птиците от селскостопанските градини – някога е будело страх, а днес образът му провокира смях и веселие у габровци, прочути с чувството си за хумор, остроумието си и способността си да се </w:t>
      </w:r>
      <w:proofErr w:type="spellStart"/>
      <w:r>
        <w:rPr>
          <w:rFonts w:ascii="Questa" w:hAnsi="Questa" w:cs="Times New Roman"/>
        </w:rPr>
        <w:t>самоиронизират</w:t>
      </w:r>
      <w:proofErr w:type="spellEnd"/>
      <w:r>
        <w:rPr>
          <w:rFonts w:ascii="Questa" w:hAnsi="Questa" w:cs="Times New Roman"/>
        </w:rPr>
        <w:t xml:space="preserve">. Изработените за конкурсите през </w:t>
      </w:r>
      <w:r>
        <w:rPr>
          <w:rFonts w:ascii="Questa" w:hAnsi="Questa" w:cs="Times New Roman"/>
          <w:lang w:val="ru-RU"/>
        </w:rPr>
        <w:t xml:space="preserve">2015 </w:t>
      </w:r>
      <w:r>
        <w:rPr>
          <w:rFonts w:ascii="Questa" w:hAnsi="Questa" w:cs="Times New Roman"/>
        </w:rPr>
        <w:t>г. и 2016 г. п</w:t>
      </w:r>
      <w:r>
        <w:rPr>
          <w:rFonts w:ascii="Questa" w:hAnsi="Questa" w:cs="Times New Roman"/>
        </w:rPr>
        <w:t xml:space="preserve">лашила вземат участие в ежегодния международен габровски Карнавал.                                                                                                                                       </w:t>
      </w:r>
    </w:p>
    <w:p w:rsidR="00924CBF" w:rsidRDefault="00592500">
      <w:pPr>
        <w:spacing w:line="266" w:lineRule="atLeast"/>
        <w:jc w:val="both"/>
      </w:pPr>
      <w:r>
        <w:rPr>
          <w:rFonts w:ascii="Questa" w:hAnsi="Questa" w:cs="Times New Roman"/>
        </w:rPr>
        <w:t>През изминалата година, пандемията от COVID-19 преобър</w:t>
      </w:r>
      <w:r>
        <w:rPr>
          <w:rFonts w:ascii="Questa" w:hAnsi="Questa" w:cs="Times New Roman"/>
        </w:rPr>
        <w:t>на света. 2020 година беше изпитание и за екипа на музей „</w:t>
      </w:r>
      <w:proofErr w:type="spellStart"/>
      <w:r>
        <w:rPr>
          <w:rFonts w:ascii="Questa" w:hAnsi="Questa" w:cs="Times New Roman"/>
        </w:rPr>
        <w:t>Етър</w:t>
      </w:r>
      <w:proofErr w:type="spellEnd"/>
      <w:r>
        <w:rPr>
          <w:rFonts w:ascii="Questa" w:hAnsi="Questa" w:cs="Times New Roman"/>
        </w:rPr>
        <w:t xml:space="preserve">“. Водени от всеобщото желание, да се избавим от вируса възможно най-скоро, ние решихме да създадем „извънредна“ категория, за изданието на конкурса през настоящата година, с тема „Да изплашим </w:t>
      </w:r>
      <w:proofErr w:type="spellStart"/>
      <w:r>
        <w:rPr>
          <w:rFonts w:ascii="Questa" w:hAnsi="Questa" w:cs="Times New Roman"/>
        </w:rPr>
        <w:t>к</w:t>
      </w:r>
      <w:r>
        <w:rPr>
          <w:rFonts w:ascii="Questa" w:hAnsi="Questa" w:cs="Times New Roman"/>
        </w:rPr>
        <w:t>оронавируса</w:t>
      </w:r>
      <w:proofErr w:type="spellEnd"/>
      <w:r>
        <w:rPr>
          <w:rFonts w:ascii="Questa" w:hAnsi="Questa" w:cs="Times New Roman"/>
        </w:rPr>
        <w:t>!“.</w:t>
      </w:r>
    </w:p>
    <w:p w:rsidR="00924CBF" w:rsidRDefault="00592500">
      <w:pPr>
        <w:spacing w:line="240" w:lineRule="auto"/>
        <w:jc w:val="both"/>
        <w:rPr>
          <w:rFonts w:ascii="Questa" w:hAnsi="Questa"/>
        </w:rPr>
      </w:pPr>
      <w:r>
        <w:rPr>
          <w:rFonts w:ascii="Questa" w:hAnsi="Questa" w:cs="Times New Roman"/>
        </w:rPr>
        <w:t xml:space="preserve"> Целите на националния конкурс „Бостанско плашило“ са:</w:t>
      </w:r>
    </w:p>
    <w:p w:rsidR="00924CBF" w:rsidRDefault="005925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Questa" w:hAnsi="Questa" w:cs="Times New Roman"/>
        </w:rPr>
        <w:t>да се провокира интереса на участниците да се запознаят с традициите в направата на бостански плашила, използвани за опазване на реколтата;</w:t>
      </w:r>
    </w:p>
    <w:p w:rsidR="00924CBF" w:rsidRDefault="00592500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Questa" w:hAnsi="Questa" w:cs="Times New Roman"/>
        </w:rPr>
        <w:t xml:space="preserve">да се насърчат творческите способности и </w:t>
      </w:r>
      <w:r>
        <w:rPr>
          <w:rFonts w:ascii="Questa" w:hAnsi="Questa" w:cs="Times New Roman"/>
        </w:rPr>
        <w:t>фантазията на младите хора;</w:t>
      </w:r>
    </w:p>
    <w:p w:rsidR="00924CBF" w:rsidRDefault="00592500">
      <w:pPr>
        <w:pStyle w:val="ListParagraph"/>
        <w:numPr>
          <w:ilvl w:val="0"/>
          <w:numId w:val="2"/>
        </w:numPr>
        <w:spacing w:line="240" w:lineRule="auto"/>
        <w:jc w:val="both"/>
      </w:pPr>
      <w:r>
        <w:rPr>
          <w:rFonts w:ascii="Questa" w:hAnsi="Questa" w:cs="Times New Roman"/>
        </w:rPr>
        <w:t>да се стимулира умението на децата да работят с различни естествени материали.</w:t>
      </w:r>
    </w:p>
    <w:p w:rsidR="00924CBF" w:rsidRDefault="00592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Questa" w:hAnsi="Questa" w:cs="Times New Roman"/>
          <w:b/>
          <w:bCs/>
          <w:lang w:val="en-US"/>
        </w:rPr>
        <w:t>II</w:t>
      </w:r>
      <w:r>
        <w:rPr>
          <w:rFonts w:ascii="Questa" w:hAnsi="Questa" w:cs="Times New Roman"/>
          <w:b/>
          <w:bCs/>
          <w:lang w:val="ru-RU"/>
        </w:rPr>
        <w:t xml:space="preserve">. </w:t>
      </w:r>
      <w:r>
        <w:rPr>
          <w:rFonts w:ascii="Questa" w:hAnsi="Questa" w:cs="Times New Roman"/>
          <w:b/>
          <w:bCs/>
        </w:rPr>
        <w:t>Организация и провеждане на конкурса. Изисквания.</w:t>
      </w:r>
    </w:p>
    <w:p w:rsidR="00924CBF" w:rsidRDefault="00592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Questa" w:hAnsi="Questa" w:cs="Times New Roman"/>
        </w:rPr>
        <w:t>Конкурсът се организира от Регионален етнографски музей на открито „</w:t>
      </w:r>
      <w:proofErr w:type="spellStart"/>
      <w:r>
        <w:rPr>
          <w:rFonts w:ascii="Questa" w:hAnsi="Questa" w:cs="Times New Roman"/>
        </w:rPr>
        <w:t>Етър</w:t>
      </w:r>
      <w:proofErr w:type="spellEnd"/>
      <w:r>
        <w:rPr>
          <w:rFonts w:ascii="Questa" w:hAnsi="Questa" w:cs="Times New Roman"/>
        </w:rPr>
        <w:t>“ – Габрово.</w:t>
      </w:r>
    </w:p>
    <w:p w:rsidR="00924CBF" w:rsidRDefault="0059250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Questa" w:hAnsi="Questa" w:cs="Times New Roman"/>
        </w:rPr>
        <w:t xml:space="preserve">Конкурсът </w:t>
      </w:r>
      <w:r>
        <w:rPr>
          <w:rFonts w:ascii="Questa" w:hAnsi="Questa" w:cs="Times New Roman"/>
        </w:rPr>
        <w:t>е с национален характер.</w:t>
      </w:r>
    </w:p>
    <w:p w:rsidR="00924CBF" w:rsidRDefault="0059250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Questa" w:hAnsi="Questa" w:cs="Times New Roman"/>
        </w:rPr>
        <w:t xml:space="preserve">В конкурса могат да се включат както индивидуални, така и групови творби. </w:t>
      </w:r>
    </w:p>
    <w:p w:rsidR="00924CBF" w:rsidRDefault="0059250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Questa" w:hAnsi="Questa" w:cs="Times New Roman"/>
        </w:rPr>
        <w:t>Изпратените плашила се състезават в следните категории:</w:t>
      </w:r>
    </w:p>
    <w:p w:rsidR="00924CBF" w:rsidRDefault="00592500">
      <w:pPr>
        <w:pStyle w:val="Heading41"/>
        <w:numPr>
          <w:ilvl w:val="0"/>
          <w:numId w:val="1"/>
        </w:numPr>
        <w:jc w:val="both"/>
      </w:pPr>
      <w:r>
        <w:rPr>
          <w:rFonts w:ascii="Questa" w:hAnsi="Questa" w:cs="Times New Roman"/>
          <w:b w:val="0"/>
          <w:bCs w:val="0"/>
          <w:i w:val="0"/>
          <w:iCs w:val="0"/>
          <w:sz w:val="22"/>
          <w:szCs w:val="22"/>
        </w:rPr>
        <w:t>Традиционно плашило;</w:t>
      </w:r>
      <w:r>
        <w:rPr>
          <w:rFonts w:ascii="Questa" w:hAnsi="Questa" w:cs="Times New Roman"/>
          <w:b w:val="0"/>
          <w:bCs w:val="0"/>
          <w:i w:val="0"/>
          <w:iCs w:val="0"/>
          <w:sz w:val="22"/>
          <w:szCs w:val="22"/>
          <w:lang w:val="ru-RU"/>
        </w:rPr>
        <w:t xml:space="preserve"> </w:t>
      </w:r>
    </w:p>
    <w:p w:rsidR="00924CBF" w:rsidRDefault="00592500">
      <w:pPr>
        <w:numPr>
          <w:ilvl w:val="0"/>
          <w:numId w:val="1"/>
        </w:numPr>
        <w:spacing w:line="240" w:lineRule="auto"/>
        <w:jc w:val="both"/>
      </w:pPr>
      <w:r>
        <w:rPr>
          <w:rFonts w:ascii="Questa" w:hAnsi="Questa" w:cs="Times New Roman"/>
          <w:lang w:val="ru-RU" w:eastAsia="zh-CN"/>
        </w:rPr>
        <w:t xml:space="preserve">„Да </w:t>
      </w:r>
      <w:proofErr w:type="spellStart"/>
      <w:r>
        <w:rPr>
          <w:rFonts w:ascii="Questa" w:hAnsi="Questa" w:cs="Times New Roman"/>
          <w:lang w:val="ru-RU" w:eastAsia="zh-CN"/>
        </w:rPr>
        <w:t>изплашим</w:t>
      </w:r>
      <w:proofErr w:type="spellEnd"/>
      <w:r>
        <w:rPr>
          <w:rFonts w:ascii="Questa" w:hAnsi="Questa" w:cs="Times New Roman"/>
          <w:lang w:val="ru-RU" w:eastAsia="zh-CN"/>
        </w:rPr>
        <w:t xml:space="preserve"> </w:t>
      </w:r>
      <w:proofErr w:type="spellStart"/>
      <w:r>
        <w:rPr>
          <w:rFonts w:ascii="Questa" w:hAnsi="Questa" w:cs="Times New Roman"/>
          <w:lang w:val="ru-RU" w:eastAsia="zh-CN"/>
        </w:rPr>
        <w:t>коронавируса</w:t>
      </w:r>
      <w:proofErr w:type="spellEnd"/>
      <w:r>
        <w:rPr>
          <w:rFonts w:ascii="Questa" w:hAnsi="Questa" w:cs="Times New Roman"/>
          <w:lang w:val="ru-RU" w:eastAsia="zh-CN"/>
        </w:rPr>
        <w:t>!</w:t>
      </w:r>
      <w:r>
        <w:rPr>
          <w:rFonts w:ascii="Questa" w:hAnsi="Questa" w:cs="Times New Roman"/>
        </w:rPr>
        <w:t>“</w:t>
      </w:r>
      <w:r>
        <w:rPr>
          <w:rFonts w:ascii="Questa" w:hAnsi="Questa" w:cs="Times New Roman"/>
          <w:lang w:val="ru-RU" w:eastAsia="zh-CN"/>
        </w:rPr>
        <w:t>.</w:t>
      </w:r>
    </w:p>
    <w:p w:rsidR="00924CBF" w:rsidRDefault="00924CBF">
      <w:pPr>
        <w:pStyle w:val="ListParagraph"/>
        <w:spacing w:line="240" w:lineRule="auto"/>
        <w:ind w:left="1364"/>
        <w:jc w:val="both"/>
        <w:rPr>
          <w:rFonts w:ascii="Questa" w:hAnsi="Questa" w:cs="Times New Roman"/>
          <w:lang w:val="ru-RU" w:eastAsia="zh-CN"/>
        </w:rPr>
      </w:pPr>
    </w:p>
    <w:p w:rsidR="00924CBF" w:rsidRDefault="00592500">
      <w:pPr>
        <w:spacing w:line="240" w:lineRule="auto"/>
        <w:jc w:val="both"/>
        <w:rPr>
          <w:rFonts w:ascii="Questa" w:hAnsi="Questa"/>
        </w:rPr>
      </w:pPr>
      <w:r>
        <w:rPr>
          <w:rFonts w:ascii="Questa" w:hAnsi="Questa" w:cs="Times New Roman"/>
        </w:rPr>
        <w:t xml:space="preserve">Плашилата, участвали в конкурса, не се връщат. </w:t>
      </w:r>
      <w:r>
        <w:rPr>
          <w:rFonts w:ascii="Questa" w:hAnsi="Questa" w:cs="Times New Roman"/>
        </w:rPr>
        <w:t>След приключването му те се експонират на територията на музея. Това изисква да са направени от устойчиви материали и да са с човешки ръст.</w:t>
      </w:r>
    </w:p>
    <w:p w:rsidR="00924CBF" w:rsidRDefault="0059250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Questa" w:hAnsi="Questa" w:cs="Times New Roman"/>
        </w:rPr>
        <w:lastRenderedPageBreak/>
        <w:t>Плашилата за конкурса</w:t>
      </w:r>
      <w:r>
        <w:rPr>
          <w:rFonts w:ascii="Questa" w:hAnsi="Questa" w:cs="Times New Roman"/>
          <w:lang w:val="ru-RU"/>
        </w:rPr>
        <w:t xml:space="preserve">, </w:t>
      </w:r>
      <w:r>
        <w:rPr>
          <w:rFonts w:ascii="Questa" w:hAnsi="Questa" w:cs="Times New Roman"/>
        </w:rPr>
        <w:t>придружени с наименование на категорията, в която се състезават, имена на участниците, възрас</w:t>
      </w:r>
      <w:r>
        <w:rPr>
          <w:rFonts w:ascii="Questa" w:hAnsi="Questa" w:cs="Times New Roman"/>
        </w:rPr>
        <w:t>т, клас, име на училище /клуб, читалище/,</w:t>
      </w:r>
      <w:r>
        <w:rPr>
          <w:rFonts w:ascii="Questa" w:hAnsi="Questa" w:cs="Times New Roman"/>
          <w:lang w:val="ru-RU"/>
        </w:rPr>
        <w:t xml:space="preserve"> </w:t>
      </w:r>
      <w:r>
        <w:rPr>
          <w:rFonts w:ascii="Questa" w:hAnsi="Questa" w:cs="Times New Roman"/>
        </w:rPr>
        <w:t xml:space="preserve">активен </w:t>
      </w:r>
      <w:r>
        <w:rPr>
          <w:rFonts w:ascii="Questa" w:hAnsi="Questa" w:cs="Times New Roman"/>
          <w:lang w:val="en-US"/>
        </w:rPr>
        <w:t>e-mail</w:t>
      </w:r>
      <w:r>
        <w:rPr>
          <w:rFonts w:ascii="Questa" w:hAnsi="Questa" w:cs="Times New Roman"/>
          <w:lang w:val="ru-RU"/>
        </w:rPr>
        <w:t>,</w:t>
      </w:r>
      <w:r>
        <w:rPr>
          <w:rFonts w:ascii="Questa" w:hAnsi="Questa" w:cs="Times New Roman"/>
        </w:rPr>
        <w:t xml:space="preserve"> адрес и телефон за контакт се изпращат на адрес : Габрово 5309, </w:t>
      </w:r>
      <w:proofErr w:type="spellStart"/>
      <w:r>
        <w:rPr>
          <w:rFonts w:ascii="Questa" w:hAnsi="Questa" w:cs="Times New Roman"/>
        </w:rPr>
        <w:t>ул</w:t>
      </w:r>
      <w:proofErr w:type="spellEnd"/>
      <w:r>
        <w:rPr>
          <w:rFonts w:ascii="Questa" w:hAnsi="Questa" w:cs="Times New Roman"/>
        </w:rPr>
        <w:t xml:space="preserve"> „Ген. </w:t>
      </w:r>
      <w:proofErr w:type="spellStart"/>
      <w:r>
        <w:rPr>
          <w:rFonts w:ascii="Questa" w:hAnsi="Questa" w:cs="Times New Roman"/>
        </w:rPr>
        <w:t>Дерожински</w:t>
      </w:r>
      <w:proofErr w:type="spellEnd"/>
      <w:r>
        <w:rPr>
          <w:rFonts w:ascii="Questa" w:hAnsi="Questa" w:cs="Times New Roman"/>
        </w:rPr>
        <w:t>“ № 144, Регионален етнографски музей на открито „</w:t>
      </w:r>
      <w:proofErr w:type="spellStart"/>
      <w:r>
        <w:rPr>
          <w:rFonts w:ascii="Questa" w:hAnsi="Questa" w:cs="Times New Roman"/>
        </w:rPr>
        <w:t>Етър</w:t>
      </w:r>
      <w:proofErr w:type="spellEnd"/>
      <w:r>
        <w:rPr>
          <w:rFonts w:ascii="Questa" w:hAnsi="Questa" w:cs="Times New Roman"/>
        </w:rPr>
        <w:t>“, за конкурс „Бостанско плашило“.</w:t>
      </w:r>
    </w:p>
    <w:p w:rsidR="00924CBF" w:rsidRDefault="005925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Questa" w:hAnsi="Questa" w:cs="Times New Roman"/>
          <w:b/>
          <w:bCs/>
          <w:lang w:val="en-US"/>
        </w:rPr>
        <w:t>III</w:t>
      </w:r>
      <w:r>
        <w:rPr>
          <w:rFonts w:ascii="Questa" w:hAnsi="Questa" w:cs="Times New Roman"/>
          <w:b/>
          <w:bCs/>
          <w:lang w:val="ru-RU"/>
        </w:rPr>
        <w:t xml:space="preserve">. Жури. </w:t>
      </w:r>
      <w:proofErr w:type="spellStart"/>
      <w:r>
        <w:rPr>
          <w:rFonts w:ascii="Questa" w:hAnsi="Questa" w:cs="Times New Roman"/>
          <w:b/>
          <w:bCs/>
          <w:lang w:val="ru-RU"/>
        </w:rPr>
        <w:t>Отчитане</w:t>
      </w:r>
      <w:proofErr w:type="spellEnd"/>
      <w:r>
        <w:rPr>
          <w:rFonts w:ascii="Questa" w:hAnsi="Questa" w:cs="Times New Roman"/>
          <w:b/>
          <w:bCs/>
          <w:lang w:val="ru-RU"/>
        </w:rPr>
        <w:t xml:space="preserve"> на </w:t>
      </w:r>
      <w:proofErr w:type="spellStart"/>
      <w:r>
        <w:rPr>
          <w:rFonts w:ascii="Questa" w:hAnsi="Questa" w:cs="Times New Roman"/>
          <w:b/>
          <w:bCs/>
          <w:lang w:val="ru-RU"/>
        </w:rPr>
        <w:t>рез</w:t>
      </w:r>
      <w:r>
        <w:rPr>
          <w:rFonts w:ascii="Questa" w:hAnsi="Questa" w:cs="Times New Roman"/>
          <w:b/>
          <w:bCs/>
          <w:lang w:val="ru-RU"/>
        </w:rPr>
        <w:t>ултатите</w:t>
      </w:r>
      <w:proofErr w:type="spellEnd"/>
      <w:r>
        <w:rPr>
          <w:rFonts w:ascii="Questa" w:hAnsi="Questa" w:cs="Times New Roman"/>
          <w:b/>
          <w:bCs/>
          <w:lang w:val="ru-RU"/>
        </w:rPr>
        <w:t xml:space="preserve"> от конкурса. Награди.</w:t>
      </w:r>
    </w:p>
    <w:p w:rsidR="00924CBF" w:rsidRDefault="005925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Questa" w:hAnsi="Questa" w:cs="Times New Roman"/>
          <w:b/>
          <w:bCs/>
        </w:rPr>
        <w:t>Състав на журито:</w:t>
      </w:r>
    </w:p>
    <w:p w:rsidR="00924CBF" w:rsidRDefault="00592500">
      <w:pPr>
        <w:spacing w:line="240" w:lineRule="auto"/>
        <w:jc w:val="both"/>
      </w:pPr>
      <w:r>
        <w:rPr>
          <w:rFonts w:ascii="Questa" w:hAnsi="Questa" w:cs="Times New Roman"/>
        </w:rPr>
        <w:t xml:space="preserve">Председател: Йордан Белев, илюзиониста и президент на QUICK HANDS Project; </w:t>
      </w:r>
    </w:p>
    <w:p w:rsidR="00924CBF" w:rsidRDefault="00592500">
      <w:pPr>
        <w:spacing w:line="240" w:lineRule="auto"/>
        <w:jc w:val="both"/>
      </w:pPr>
      <w:r>
        <w:rPr>
          <w:rFonts w:ascii="Questa" w:hAnsi="Questa" w:cs="Times New Roman"/>
        </w:rPr>
        <w:t>Членове: Мирослав Живков, дизайнер на музей „</w:t>
      </w:r>
      <w:proofErr w:type="spellStart"/>
      <w:r>
        <w:rPr>
          <w:rFonts w:ascii="Questa" w:hAnsi="Questa" w:cs="Times New Roman"/>
        </w:rPr>
        <w:t>Етър</w:t>
      </w:r>
      <w:proofErr w:type="spellEnd"/>
      <w:r>
        <w:rPr>
          <w:rFonts w:ascii="Questa" w:hAnsi="Questa" w:cs="Times New Roman"/>
        </w:rPr>
        <w:t xml:space="preserve">“, </w:t>
      </w:r>
      <w:r>
        <w:rPr>
          <w:rFonts w:ascii="Questa" w:hAnsi="Questa" w:cs="Times New Roman"/>
          <w:color w:val="auto"/>
        </w:rPr>
        <w:t>Светлана Михайлова, Връзки с обществеността</w:t>
      </w:r>
      <w:r>
        <w:rPr>
          <w:rFonts w:ascii="Questa" w:hAnsi="Questa" w:cs="Times New Roman"/>
          <w:color w:val="auto"/>
        </w:rPr>
        <w:t xml:space="preserve"> на Музей „Дом на хумора и сатирата“</w:t>
      </w:r>
      <w:r>
        <w:rPr>
          <w:rFonts w:ascii="Questa" w:hAnsi="Questa" w:cs="Times New Roman"/>
          <w:color w:val="auto"/>
        </w:rPr>
        <w:t>.</w:t>
      </w:r>
    </w:p>
    <w:p w:rsidR="00924CBF" w:rsidRDefault="005925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Questa" w:hAnsi="Questa" w:cs="Times New Roman"/>
          <w:b/>
          <w:bCs/>
        </w:rPr>
        <w:t>Критерии при журирането:</w:t>
      </w:r>
    </w:p>
    <w:p w:rsidR="00924CBF" w:rsidRDefault="00592500">
      <w:pPr>
        <w:spacing w:line="240" w:lineRule="auto"/>
        <w:jc w:val="both"/>
        <w:rPr>
          <w:rFonts w:ascii="Questa" w:hAnsi="Questa"/>
        </w:rPr>
      </w:pPr>
      <w:r>
        <w:rPr>
          <w:rFonts w:ascii="Questa" w:hAnsi="Questa" w:cs="Times New Roman"/>
        </w:rPr>
        <w:t>Всички плашила в категория „Традиционно плашило“ трябва да бъдат изработени от природни материали (дърво, хартия, глина, слама, текстил и др.). При изработване на  плашилата за тази категория, е добре участниците</w:t>
      </w:r>
      <w:r>
        <w:rPr>
          <w:rFonts w:ascii="Questa" w:hAnsi="Questa" w:cs="Times New Roman"/>
        </w:rPr>
        <w:t xml:space="preserve"> максимално да се придържат към представата за традиционните</w:t>
      </w:r>
      <w:r>
        <w:rPr>
          <w:rFonts w:ascii="Questa" w:hAnsi="Questa" w:cs="Times New Roman"/>
          <w:lang w:val="ru-RU"/>
        </w:rPr>
        <w:t xml:space="preserve"> </w:t>
      </w:r>
      <w:r>
        <w:rPr>
          <w:rFonts w:ascii="Questa" w:hAnsi="Questa" w:cs="Times New Roman"/>
        </w:rPr>
        <w:t>плашила, използвани до 80-те години на</w:t>
      </w:r>
      <w:r>
        <w:rPr>
          <w:rFonts w:ascii="Questa" w:hAnsi="Questa" w:cs="Times New Roman"/>
          <w:lang w:val="ru-RU"/>
        </w:rPr>
        <w:t xml:space="preserve"> </w:t>
      </w:r>
      <w:r>
        <w:rPr>
          <w:rFonts w:ascii="Questa" w:hAnsi="Questa" w:cs="Times New Roman"/>
          <w:lang w:val="en-US"/>
        </w:rPr>
        <w:t>XX</w:t>
      </w:r>
      <w:r>
        <w:rPr>
          <w:rFonts w:ascii="Questa" w:hAnsi="Questa" w:cs="Times New Roman"/>
          <w:lang w:val="ru-RU"/>
        </w:rPr>
        <w:t xml:space="preserve"> </w:t>
      </w:r>
      <w:r>
        <w:rPr>
          <w:rFonts w:ascii="Questa" w:hAnsi="Questa" w:cs="Times New Roman"/>
        </w:rPr>
        <w:t>век. За останалите категории е допустимо използването на елементи от синтетичен материал.</w:t>
      </w:r>
    </w:p>
    <w:p w:rsidR="00924CBF" w:rsidRDefault="00592500">
      <w:pPr>
        <w:spacing w:line="240" w:lineRule="auto"/>
        <w:jc w:val="both"/>
        <w:rPr>
          <w:rFonts w:ascii="Questa" w:hAnsi="Questa"/>
        </w:rPr>
      </w:pPr>
      <w:r>
        <w:rPr>
          <w:rFonts w:ascii="Questa" w:hAnsi="Questa" w:cs="Times New Roman"/>
          <w:b/>
          <w:bCs/>
        </w:rPr>
        <w:t>Награди:</w:t>
      </w:r>
    </w:p>
    <w:p w:rsidR="00924CBF" w:rsidRDefault="00592500">
      <w:pPr>
        <w:spacing w:line="240" w:lineRule="auto"/>
        <w:jc w:val="both"/>
      </w:pPr>
      <w:r>
        <w:rPr>
          <w:rFonts w:ascii="Questa" w:hAnsi="Questa" w:cs="Times New Roman"/>
        </w:rPr>
        <w:t>Участниците, класирани на първо, второ, трето място въ</w:t>
      </w:r>
      <w:r>
        <w:rPr>
          <w:rFonts w:ascii="Questa" w:hAnsi="Questa" w:cs="Times New Roman"/>
        </w:rPr>
        <w:t>в всяка от категориите получават предметни награди и отличителен документ.</w:t>
      </w:r>
    </w:p>
    <w:p w:rsidR="00924CBF" w:rsidRDefault="00592500">
      <w:pPr>
        <w:spacing w:line="240" w:lineRule="auto"/>
        <w:jc w:val="both"/>
      </w:pPr>
      <w:r>
        <w:rPr>
          <w:rFonts w:ascii="Questa" w:hAnsi="Questa" w:cs="Times New Roman"/>
        </w:rPr>
        <w:t>По преценка на журито, допълнително могат да бъдат учредени специални и поощрителни награди.</w:t>
      </w:r>
    </w:p>
    <w:p w:rsidR="00924CBF" w:rsidRDefault="00592500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Questa" w:hAnsi="Questa" w:cs="Times New Roman"/>
          <w:b/>
          <w:bCs/>
          <w:lang w:val="en-US"/>
        </w:rPr>
        <w:t>IV</w:t>
      </w:r>
      <w:r>
        <w:rPr>
          <w:rFonts w:ascii="Questa" w:hAnsi="Questa" w:cs="Times New Roman"/>
          <w:b/>
          <w:bCs/>
          <w:lang w:val="ru-RU"/>
        </w:rPr>
        <w:t xml:space="preserve">. </w:t>
      </w:r>
      <w:r>
        <w:rPr>
          <w:rFonts w:ascii="Questa" w:hAnsi="Questa" w:cs="Times New Roman"/>
          <w:b/>
          <w:bCs/>
        </w:rPr>
        <w:t>График на конкурса</w:t>
      </w:r>
    </w:p>
    <w:p w:rsidR="00924CBF" w:rsidRDefault="00592500">
      <w:pPr>
        <w:spacing w:line="240" w:lineRule="auto"/>
        <w:jc w:val="both"/>
        <w:rPr>
          <w:rFonts w:ascii="Questa" w:hAnsi="Questa"/>
        </w:rPr>
      </w:pPr>
      <w:r>
        <w:rPr>
          <w:rFonts w:ascii="Questa" w:hAnsi="Questa" w:cs="Times New Roman"/>
        </w:rPr>
        <w:t>Начало на конкурса</w:t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  <w:t xml:space="preserve">                                       10 ф</w:t>
      </w:r>
      <w:r>
        <w:rPr>
          <w:rFonts w:ascii="Questa" w:hAnsi="Questa" w:cs="Times New Roman"/>
        </w:rPr>
        <w:t>евруари 2021 г.</w:t>
      </w:r>
    </w:p>
    <w:p w:rsidR="00924CBF" w:rsidRDefault="00592500">
      <w:pPr>
        <w:spacing w:line="240" w:lineRule="auto"/>
        <w:jc w:val="both"/>
        <w:rPr>
          <w:rFonts w:ascii="Questa" w:hAnsi="Questa"/>
        </w:rPr>
      </w:pPr>
      <w:r>
        <w:rPr>
          <w:rFonts w:ascii="Questa" w:hAnsi="Questa" w:cs="Times New Roman"/>
        </w:rPr>
        <w:t>Срок за приемане на плашилата</w:t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  <w:t xml:space="preserve">                                       </w:t>
      </w:r>
      <w:r>
        <w:rPr>
          <w:rFonts w:ascii="Questa" w:hAnsi="Questa" w:cs="Times New Roman"/>
          <w:lang w:val="en-US"/>
        </w:rPr>
        <w:t>5</w:t>
      </w:r>
      <w:r>
        <w:rPr>
          <w:rFonts w:ascii="Questa" w:hAnsi="Questa" w:cs="Times New Roman"/>
        </w:rPr>
        <w:t xml:space="preserve"> април  2021 г.</w:t>
      </w:r>
      <w:r>
        <w:rPr>
          <w:rFonts w:ascii="Questa" w:hAnsi="Questa" w:cs="Times New Roman"/>
        </w:rPr>
        <w:tab/>
      </w:r>
    </w:p>
    <w:p w:rsidR="00924CBF" w:rsidRDefault="00592500">
      <w:pPr>
        <w:spacing w:line="240" w:lineRule="auto"/>
        <w:jc w:val="both"/>
        <w:rPr>
          <w:rFonts w:ascii="Questa" w:hAnsi="Questa"/>
        </w:rPr>
      </w:pPr>
      <w:r>
        <w:rPr>
          <w:rFonts w:ascii="Questa" w:hAnsi="Questa" w:cs="Times New Roman"/>
        </w:rPr>
        <w:t>Журиране и експониране</w:t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  <w:t xml:space="preserve">                          </w:t>
      </w:r>
      <w:r>
        <w:rPr>
          <w:rFonts w:ascii="Questa" w:hAnsi="Questa" w:cs="Times New Roman"/>
          <w:lang w:val="en-US"/>
        </w:rPr>
        <w:t>7</w:t>
      </w:r>
      <w:r>
        <w:rPr>
          <w:rFonts w:ascii="Questa" w:hAnsi="Questa" w:cs="Times New Roman"/>
        </w:rPr>
        <w:t xml:space="preserve"> – 8 април 2021 г.</w:t>
      </w:r>
      <w:r>
        <w:rPr>
          <w:rFonts w:ascii="Questa" w:hAnsi="Questa" w:cs="Times New Roman"/>
        </w:rPr>
        <w:tab/>
      </w:r>
    </w:p>
    <w:p w:rsidR="00924CBF" w:rsidRDefault="00592500">
      <w:pPr>
        <w:spacing w:line="240" w:lineRule="auto"/>
        <w:jc w:val="both"/>
        <w:rPr>
          <w:rFonts w:ascii="Questa" w:hAnsi="Questa"/>
        </w:rPr>
      </w:pPr>
      <w:r>
        <w:rPr>
          <w:rFonts w:ascii="Questa" w:hAnsi="Questa" w:cs="Times New Roman"/>
        </w:rPr>
        <w:t>Награждаване</w:t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  <w:t xml:space="preserve">                          10 април 2021 г.</w:t>
      </w:r>
    </w:p>
    <w:p w:rsidR="00924CBF" w:rsidRDefault="00592500">
      <w:pPr>
        <w:spacing w:line="240" w:lineRule="auto"/>
        <w:jc w:val="both"/>
        <w:rPr>
          <w:rFonts w:ascii="Questa" w:hAnsi="Questa"/>
        </w:rPr>
      </w:pPr>
      <w:r>
        <w:rPr>
          <w:rFonts w:ascii="Questa" w:hAnsi="Questa" w:cs="Times New Roman"/>
          <w:lang w:val="en-US"/>
        </w:rPr>
        <w:t>И</w:t>
      </w:r>
      <w:proofErr w:type="spellStart"/>
      <w:r>
        <w:rPr>
          <w:rFonts w:ascii="Questa" w:hAnsi="Questa" w:cs="Times New Roman"/>
        </w:rPr>
        <w:t>зложба</w:t>
      </w:r>
      <w:proofErr w:type="spellEnd"/>
      <w:r>
        <w:rPr>
          <w:rFonts w:ascii="Questa" w:hAnsi="Questa" w:cs="Times New Roman"/>
        </w:rPr>
        <w:t xml:space="preserve"> на открито </w:t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  <w:t xml:space="preserve">                          1</w:t>
      </w:r>
      <w:r>
        <w:rPr>
          <w:rFonts w:ascii="Questa" w:hAnsi="Questa" w:cs="Times New Roman"/>
          <w:lang w:val="en-US"/>
        </w:rPr>
        <w:t>0</w:t>
      </w:r>
      <w:r>
        <w:rPr>
          <w:rFonts w:ascii="Questa" w:hAnsi="Questa" w:cs="Times New Roman"/>
        </w:rPr>
        <w:t xml:space="preserve"> април – 31 август 2021 г.</w:t>
      </w:r>
    </w:p>
    <w:p w:rsidR="00924CBF" w:rsidRDefault="00592500">
      <w:pPr>
        <w:spacing w:line="240" w:lineRule="auto"/>
        <w:jc w:val="both"/>
        <w:rPr>
          <w:rFonts w:ascii="Questa" w:hAnsi="Questa"/>
        </w:rPr>
      </w:pPr>
      <w:r>
        <w:rPr>
          <w:rFonts w:ascii="Questa" w:hAnsi="Questa" w:cs="Times New Roman"/>
        </w:rPr>
        <w:t>За повече информация:</w:t>
      </w:r>
      <w:r>
        <w:rPr>
          <w:rFonts w:ascii="Questa" w:hAnsi="Questa" w:cs="Times New Roman"/>
          <w:lang w:val="ru-RU"/>
        </w:rPr>
        <w:t xml:space="preserve">     </w:t>
      </w:r>
      <w:r>
        <w:rPr>
          <w:rFonts w:ascii="Questa" w:hAnsi="Questa" w:cs="Times New Roman"/>
          <w:lang w:val="ru-RU"/>
        </w:rPr>
        <w:tab/>
      </w:r>
      <w:r>
        <w:rPr>
          <w:rFonts w:ascii="Questa" w:hAnsi="Questa" w:cs="Times New Roman"/>
          <w:lang w:val="ru-RU"/>
        </w:rPr>
        <w:tab/>
      </w:r>
      <w:r>
        <w:rPr>
          <w:rFonts w:ascii="Questa" w:hAnsi="Questa" w:cs="Times New Roman"/>
          <w:lang w:val="ru-RU"/>
        </w:rPr>
        <w:tab/>
        <w:t xml:space="preserve">                                       </w:t>
      </w:r>
      <w:r>
        <w:rPr>
          <w:rFonts w:ascii="Questa" w:hAnsi="Questa" w:cs="Times New Roman"/>
        </w:rPr>
        <w:t>Л. Иванова: +359884 772415</w:t>
      </w:r>
    </w:p>
    <w:p w:rsidR="00924CBF" w:rsidRDefault="00592500">
      <w:pPr>
        <w:spacing w:line="240" w:lineRule="auto"/>
      </w:pP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</w:r>
      <w:r>
        <w:rPr>
          <w:rFonts w:ascii="Questa" w:hAnsi="Questa" w:cs="Times New Roman"/>
        </w:rPr>
        <w:tab/>
        <w:t xml:space="preserve">                         Д. Христов: +359897429296</w:t>
      </w:r>
      <w:r>
        <w:rPr>
          <w:rFonts w:ascii="Questa" w:hAnsi="Questa" w:cs="Times New Roman"/>
        </w:rPr>
        <w:tab/>
      </w:r>
    </w:p>
    <w:sectPr w:rsidR="00924CBF">
      <w:pgSz w:w="11906" w:h="16838"/>
      <w:pgMar w:top="1417" w:right="746" w:bottom="1417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Questa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A4577"/>
    <w:multiLevelType w:val="multilevel"/>
    <w:tmpl w:val="420E71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3C3857"/>
    <w:multiLevelType w:val="multilevel"/>
    <w:tmpl w:val="23FE164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 w:val="0"/>
        <w:sz w:val="2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845821"/>
    <w:multiLevelType w:val="multilevel"/>
    <w:tmpl w:val="48E26A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CBF"/>
    <w:rsid w:val="00592500"/>
    <w:rsid w:val="009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9F03"/>
  <w15:docId w15:val="{11F52C3D-71C2-46C2-9337-6E680FEE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3EA"/>
    <w:pPr>
      <w:spacing w:after="200" w:line="276" w:lineRule="auto"/>
    </w:pPr>
    <w:rPr>
      <w:rFonts w:eastAsia="Times New Roman" w:cs="Calibri"/>
      <w:color w:val="00000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basedOn w:val="Normal"/>
    <w:link w:val="Heading41"/>
    <w:uiPriority w:val="99"/>
    <w:qFormat/>
    <w:rsid w:val="0024323B"/>
    <w:pPr>
      <w:keepNext/>
      <w:widowControl w:val="0"/>
      <w:spacing w:before="240" w:after="120" w:line="240" w:lineRule="auto"/>
      <w:outlineLvl w:val="3"/>
    </w:pPr>
    <w:rPr>
      <w:rFonts w:ascii="Arial" w:hAnsi="Arial" w:cs="Arial"/>
      <w:b/>
      <w:bCs/>
      <w:i/>
      <w:iCs/>
      <w:kern w:val="2"/>
      <w:sz w:val="23"/>
      <w:szCs w:val="23"/>
      <w:lang w:eastAsia="zh-CN"/>
    </w:rPr>
  </w:style>
  <w:style w:type="character" w:customStyle="1" w:styleId="4">
    <w:name w:val="Заглавие 4 Знак"/>
    <w:basedOn w:val="DefaultParagraphFont"/>
    <w:uiPriority w:val="99"/>
    <w:qFormat/>
    <w:locked/>
    <w:rsid w:val="0024323B"/>
    <w:rPr>
      <w:rFonts w:ascii="Arial" w:eastAsia="Times New Roman" w:hAnsi="Arial" w:cs="Arial"/>
      <w:b/>
      <w:bCs/>
      <w:i/>
      <w:iCs/>
      <w:kern w:val="2"/>
      <w:sz w:val="23"/>
      <w:szCs w:val="23"/>
      <w:lang w:eastAsia="zh-CN"/>
    </w:rPr>
  </w:style>
  <w:style w:type="character" w:customStyle="1" w:styleId="ListLabel1">
    <w:name w:val="ListLabel 1"/>
    <w:qFormat/>
    <w:rsid w:val="00CF7CA9"/>
    <w:rPr>
      <w:rFonts w:ascii="Times New Roman" w:hAnsi="Times New Roman" w:cs="Symbol"/>
      <w:b w:val="0"/>
      <w:sz w:val="26"/>
    </w:rPr>
  </w:style>
  <w:style w:type="character" w:customStyle="1" w:styleId="ListLabel2">
    <w:name w:val="ListLabel 2"/>
    <w:qFormat/>
    <w:rsid w:val="00CF7CA9"/>
    <w:rPr>
      <w:rFonts w:cs="Courier New"/>
    </w:rPr>
  </w:style>
  <w:style w:type="character" w:customStyle="1" w:styleId="ListLabel3">
    <w:name w:val="ListLabel 3"/>
    <w:qFormat/>
    <w:rsid w:val="00CF7CA9"/>
    <w:rPr>
      <w:rFonts w:cs="Wingdings"/>
    </w:rPr>
  </w:style>
  <w:style w:type="character" w:customStyle="1" w:styleId="ListLabel4">
    <w:name w:val="ListLabel 4"/>
    <w:qFormat/>
    <w:rsid w:val="00CF7CA9"/>
    <w:rPr>
      <w:rFonts w:cs="Symbol"/>
    </w:rPr>
  </w:style>
  <w:style w:type="character" w:customStyle="1" w:styleId="ListLabel5">
    <w:name w:val="ListLabel 5"/>
    <w:qFormat/>
    <w:rsid w:val="00CF7CA9"/>
    <w:rPr>
      <w:rFonts w:cs="Courier New"/>
    </w:rPr>
  </w:style>
  <w:style w:type="character" w:customStyle="1" w:styleId="ListLabel6">
    <w:name w:val="ListLabel 6"/>
    <w:qFormat/>
    <w:rsid w:val="00CF7CA9"/>
    <w:rPr>
      <w:rFonts w:cs="Wingdings"/>
    </w:rPr>
  </w:style>
  <w:style w:type="character" w:customStyle="1" w:styleId="ListLabel7">
    <w:name w:val="ListLabel 7"/>
    <w:qFormat/>
    <w:rsid w:val="00CF7CA9"/>
    <w:rPr>
      <w:rFonts w:cs="Symbol"/>
    </w:rPr>
  </w:style>
  <w:style w:type="character" w:customStyle="1" w:styleId="ListLabel8">
    <w:name w:val="ListLabel 8"/>
    <w:qFormat/>
    <w:rsid w:val="00CF7CA9"/>
    <w:rPr>
      <w:rFonts w:cs="Courier New"/>
    </w:rPr>
  </w:style>
  <w:style w:type="character" w:customStyle="1" w:styleId="ListLabel9">
    <w:name w:val="ListLabel 9"/>
    <w:qFormat/>
    <w:rsid w:val="00CF7CA9"/>
    <w:rPr>
      <w:rFonts w:cs="Wingdings"/>
    </w:rPr>
  </w:style>
  <w:style w:type="character" w:customStyle="1" w:styleId="ListLabel10">
    <w:name w:val="ListLabel 10"/>
    <w:qFormat/>
    <w:rsid w:val="00CF7CA9"/>
    <w:rPr>
      <w:rFonts w:cs="Courier New"/>
    </w:rPr>
  </w:style>
  <w:style w:type="character" w:customStyle="1" w:styleId="ListLabel11">
    <w:name w:val="ListLabel 11"/>
    <w:qFormat/>
    <w:rsid w:val="00CF7CA9"/>
    <w:rPr>
      <w:rFonts w:cs="Wingdings"/>
    </w:rPr>
  </w:style>
  <w:style w:type="character" w:customStyle="1" w:styleId="ListLabel12">
    <w:name w:val="ListLabel 12"/>
    <w:qFormat/>
    <w:rsid w:val="00CF7CA9"/>
    <w:rPr>
      <w:rFonts w:cs="Symbol"/>
    </w:rPr>
  </w:style>
  <w:style w:type="character" w:customStyle="1" w:styleId="ListLabel13">
    <w:name w:val="ListLabel 13"/>
    <w:qFormat/>
    <w:rsid w:val="00CF7CA9"/>
    <w:rPr>
      <w:rFonts w:cs="Courier New"/>
    </w:rPr>
  </w:style>
  <w:style w:type="character" w:customStyle="1" w:styleId="ListLabel14">
    <w:name w:val="ListLabel 14"/>
    <w:qFormat/>
    <w:rsid w:val="00CF7CA9"/>
    <w:rPr>
      <w:rFonts w:cs="Wingdings"/>
    </w:rPr>
  </w:style>
  <w:style w:type="character" w:customStyle="1" w:styleId="ListLabel15">
    <w:name w:val="ListLabel 15"/>
    <w:qFormat/>
    <w:rsid w:val="00CF7CA9"/>
    <w:rPr>
      <w:rFonts w:cs="Symbol"/>
    </w:rPr>
  </w:style>
  <w:style w:type="character" w:customStyle="1" w:styleId="ListLabel16">
    <w:name w:val="ListLabel 16"/>
    <w:qFormat/>
    <w:rsid w:val="00CF7CA9"/>
    <w:rPr>
      <w:rFonts w:cs="Courier New"/>
    </w:rPr>
  </w:style>
  <w:style w:type="character" w:customStyle="1" w:styleId="ListLabel17">
    <w:name w:val="ListLabel 17"/>
    <w:qFormat/>
    <w:rsid w:val="00CF7CA9"/>
    <w:rPr>
      <w:rFonts w:cs="Wingdings"/>
    </w:rPr>
  </w:style>
  <w:style w:type="character" w:customStyle="1" w:styleId="ListLabel18">
    <w:name w:val="ListLabel 18"/>
    <w:qFormat/>
    <w:rsid w:val="00CF7CA9"/>
    <w:rPr>
      <w:rFonts w:ascii="Times New Roman" w:hAnsi="Times New Roman" w:cs="Symbol"/>
      <w:sz w:val="26"/>
    </w:rPr>
  </w:style>
  <w:style w:type="character" w:customStyle="1" w:styleId="ListLabel19">
    <w:name w:val="ListLabel 19"/>
    <w:qFormat/>
    <w:rsid w:val="00CF7CA9"/>
    <w:rPr>
      <w:rFonts w:cs="Courier New"/>
    </w:rPr>
  </w:style>
  <w:style w:type="character" w:customStyle="1" w:styleId="ListLabel20">
    <w:name w:val="ListLabel 20"/>
    <w:qFormat/>
    <w:rsid w:val="00CF7CA9"/>
    <w:rPr>
      <w:rFonts w:cs="Wingdings"/>
    </w:rPr>
  </w:style>
  <w:style w:type="character" w:customStyle="1" w:styleId="ListLabel21">
    <w:name w:val="ListLabel 21"/>
    <w:qFormat/>
    <w:rsid w:val="00CF7CA9"/>
    <w:rPr>
      <w:rFonts w:cs="Symbol"/>
    </w:rPr>
  </w:style>
  <w:style w:type="character" w:customStyle="1" w:styleId="ListLabel22">
    <w:name w:val="ListLabel 22"/>
    <w:qFormat/>
    <w:rsid w:val="00CF7CA9"/>
    <w:rPr>
      <w:rFonts w:cs="Courier New"/>
    </w:rPr>
  </w:style>
  <w:style w:type="character" w:customStyle="1" w:styleId="ListLabel23">
    <w:name w:val="ListLabel 23"/>
    <w:qFormat/>
    <w:rsid w:val="00CF7CA9"/>
    <w:rPr>
      <w:rFonts w:cs="Wingdings"/>
    </w:rPr>
  </w:style>
  <w:style w:type="character" w:customStyle="1" w:styleId="ListLabel24">
    <w:name w:val="ListLabel 24"/>
    <w:qFormat/>
    <w:rsid w:val="00CF7CA9"/>
    <w:rPr>
      <w:rFonts w:cs="Symbol"/>
    </w:rPr>
  </w:style>
  <w:style w:type="character" w:customStyle="1" w:styleId="ListLabel25">
    <w:name w:val="ListLabel 25"/>
    <w:qFormat/>
    <w:rsid w:val="00CF7CA9"/>
    <w:rPr>
      <w:rFonts w:cs="Courier New"/>
    </w:rPr>
  </w:style>
  <w:style w:type="character" w:customStyle="1" w:styleId="ListLabel26">
    <w:name w:val="ListLabel 26"/>
    <w:qFormat/>
    <w:rsid w:val="00CF7CA9"/>
    <w:rPr>
      <w:rFonts w:cs="Wingdings"/>
    </w:rPr>
  </w:style>
  <w:style w:type="character" w:customStyle="1" w:styleId="ListLabel27">
    <w:name w:val="ListLabel 27"/>
    <w:qFormat/>
    <w:rPr>
      <w:rFonts w:ascii="Times New Roman" w:hAnsi="Times New Roman" w:cs="Symbol"/>
      <w:b w:val="0"/>
      <w:sz w:val="26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ascii="Times New Roman" w:hAnsi="Times New Roman" w:cs="Symbol"/>
      <w:sz w:val="24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ascii="Times New Roman" w:hAnsi="Times New Roman" w:cs="Symbol"/>
      <w:b w:val="0"/>
      <w:sz w:val="26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ascii="Times New Roman" w:hAnsi="Times New Roman" w:cs="Symbol"/>
      <w:b w:val="0"/>
      <w:sz w:val="26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ascii="Times New Roman" w:hAnsi="Times New Roman" w:cs="Symbol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Times New Roman" w:hAnsi="Times New Roman" w:cs="Symbol"/>
      <w:b w:val="0"/>
      <w:sz w:val="26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ascii="Times New Roman" w:hAnsi="Times New Roman" w:cs="Symbol"/>
      <w:sz w:val="24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Times New Roman" w:hAnsi="Times New Roman" w:cs="Symbol"/>
      <w:b w:val="0"/>
      <w:sz w:val="26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ascii="Times New Roman" w:hAnsi="Times New Roman" w:cs="Symbol"/>
      <w:sz w:val="24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Times New Roman" w:hAnsi="Times New Roman" w:cs="Symbol"/>
      <w:b w:val="0"/>
      <w:sz w:val="26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ascii="Times New Roman" w:hAnsi="Times New Roman" w:cs="Symbol"/>
      <w:sz w:val="24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Times New Roman" w:hAnsi="Times New Roman" w:cs="Symbol"/>
      <w:b w:val="0"/>
      <w:sz w:val="26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Times New Roman" w:hAnsi="Times New Roman" w:cs="Symbol"/>
      <w:sz w:val="24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b w:val="0"/>
      <w:sz w:val="26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Times New Roman" w:hAnsi="Times New Roman" w:cs="Symbol"/>
      <w:sz w:val="26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  <w:b w:val="0"/>
      <w:sz w:val="26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Times New Roman" w:hAnsi="Times New Roman" w:cs="Symbol"/>
      <w:sz w:val="26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Symbol"/>
      <w:b w:val="0"/>
      <w:sz w:val="26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Wingdings"/>
    </w:rPr>
  </w:style>
  <w:style w:type="character" w:customStyle="1" w:styleId="ListLabel192">
    <w:name w:val="ListLabel 192"/>
    <w:qFormat/>
    <w:rPr>
      <w:rFonts w:cs="Symbol"/>
    </w:rPr>
  </w:style>
  <w:style w:type="character" w:customStyle="1" w:styleId="ListLabel193">
    <w:name w:val="ListLabel 193"/>
    <w:qFormat/>
    <w:rPr>
      <w:rFonts w:cs="Courier New"/>
    </w:rPr>
  </w:style>
  <w:style w:type="character" w:customStyle="1" w:styleId="ListLabel194">
    <w:name w:val="ListLabel 194"/>
    <w:qFormat/>
    <w:rPr>
      <w:rFonts w:cs="Wingdings"/>
    </w:rPr>
  </w:style>
  <w:style w:type="character" w:customStyle="1" w:styleId="ListLabel195">
    <w:name w:val="ListLabel 195"/>
    <w:qFormat/>
    <w:rPr>
      <w:rFonts w:cs="Symbol"/>
    </w:rPr>
  </w:style>
  <w:style w:type="character" w:customStyle="1" w:styleId="ListLabel196">
    <w:name w:val="ListLabel 196"/>
    <w:qFormat/>
    <w:rPr>
      <w:rFonts w:cs="Courier New"/>
    </w:rPr>
  </w:style>
  <w:style w:type="character" w:customStyle="1" w:styleId="ListLabel197">
    <w:name w:val="ListLabel 197"/>
    <w:qFormat/>
    <w:rPr>
      <w:rFonts w:cs="Wingdings"/>
    </w:rPr>
  </w:style>
  <w:style w:type="character" w:customStyle="1" w:styleId="ListLabel198">
    <w:name w:val="ListLabel 198"/>
    <w:qFormat/>
    <w:rPr>
      <w:rFonts w:ascii="Times New Roman" w:hAnsi="Times New Roman" w:cs="Symbol"/>
      <w:sz w:val="26"/>
    </w:rPr>
  </w:style>
  <w:style w:type="character" w:customStyle="1" w:styleId="ListLabel199">
    <w:name w:val="ListLabel 199"/>
    <w:qFormat/>
    <w:rPr>
      <w:rFonts w:cs="Courier New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paragraph" w:customStyle="1" w:styleId="a">
    <w:name w:val="Заглавие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CF7CA9"/>
    <w:pPr>
      <w:spacing w:after="140"/>
    </w:pPr>
  </w:style>
  <w:style w:type="paragraph" w:styleId="List">
    <w:name w:val="List"/>
    <w:basedOn w:val="BodyText"/>
    <w:rsid w:val="00CF7CA9"/>
    <w:rPr>
      <w:rFonts w:cs="Mangal"/>
    </w:rPr>
  </w:style>
  <w:style w:type="paragraph" w:customStyle="1" w:styleId="Caption1">
    <w:name w:val="Caption1"/>
    <w:basedOn w:val="Normal"/>
    <w:qFormat/>
    <w:rsid w:val="00CF7CA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0">
    <w:name w:val="Указател"/>
    <w:basedOn w:val="Normal"/>
    <w:qFormat/>
    <w:rsid w:val="00CF7CA9"/>
    <w:pPr>
      <w:suppressLineNumbers/>
    </w:pPr>
    <w:rPr>
      <w:rFonts w:cs="Mangal"/>
    </w:rPr>
  </w:style>
  <w:style w:type="paragraph" w:styleId="Title">
    <w:name w:val="Title"/>
    <w:basedOn w:val="Normal"/>
    <w:qFormat/>
    <w:rsid w:val="00CF7C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uiPriority w:val="99"/>
    <w:qFormat/>
    <w:rsid w:val="005853EA"/>
    <w:pPr>
      <w:ind w:left="720"/>
    </w:pPr>
  </w:style>
  <w:style w:type="paragraph" w:styleId="NormalWeb">
    <w:name w:val="Normal (Web)"/>
    <w:basedOn w:val="Normal"/>
    <w:uiPriority w:val="99"/>
    <w:qFormat/>
    <w:rsid w:val="0024323B"/>
    <w:pPr>
      <w:widowControl w:val="0"/>
      <w:spacing w:before="280" w:after="119" w:line="240" w:lineRule="auto"/>
    </w:pPr>
    <w:rPr>
      <w:rFonts w:ascii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324B-2FBE-47EC-A132-787963A4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665</Words>
  <Characters>3796</Characters>
  <Application>Microsoft Office Word</Application>
  <DocSecurity>0</DocSecurity>
  <Lines>31</Lines>
  <Paragraphs>8</Paragraphs>
  <ScaleCrop>false</ScaleCrop>
  <Company>HP Inc.</Company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Tsveta</dc:creator>
  <dc:description/>
  <cp:lastModifiedBy>Antoaneta Grigorova</cp:lastModifiedBy>
  <cp:revision>27</cp:revision>
  <cp:lastPrinted>2021-01-27T08:44:00Z</cp:lastPrinted>
  <dcterms:created xsi:type="dcterms:W3CDTF">2021-01-12T12:18:00Z</dcterms:created>
  <dcterms:modified xsi:type="dcterms:W3CDTF">2021-02-04T11:09:00Z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