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2" w:rsidRPr="005E7ECC" w:rsidRDefault="00227BC2" w:rsidP="00227BC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2471A4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227BC2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2471A4">
      <w:pPr>
        <w:tabs>
          <w:tab w:val="right" w:leader="underscore" w:pos="7371"/>
          <w:tab w:val="left" w:leader="underscore" w:pos="1063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2471A4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Default="00227BC2" w:rsidP="00227BC2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>
        <w:rPr>
          <w:bCs/>
          <w:lang w:val="bg-BG"/>
        </w:rPr>
        <w:t>еднократно допълнително</w:t>
      </w:r>
      <w:r w:rsidRPr="00434409">
        <w:rPr>
          <w:bCs/>
          <w:lang w:val="bg-BG"/>
        </w:rPr>
        <w:t xml:space="preserve"> трудово възнаграждение на директора, на основание </w:t>
      </w:r>
      <w:r w:rsidRPr="00C404BC">
        <w:rPr>
          <w:b/>
          <w:bCs/>
          <w:highlight w:val="yellow"/>
          <w:lang w:val="bg-BG"/>
        </w:rPr>
        <w:t>раздел</w:t>
      </w:r>
      <w:r>
        <w:rPr>
          <w:b/>
          <w:bCs/>
          <w:highlight w:val="yellow"/>
          <w:lang w:val="bg-BG"/>
        </w:rPr>
        <w:t xml:space="preserve"> </w:t>
      </w:r>
      <w:r w:rsidRPr="00C404BC">
        <w:rPr>
          <w:b/>
          <w:bCs/>
          <w:highlight w:val="yellow"/>
          <w:lang w:val="bg-BG"/>
        </w:rPr>
        <w:t xml:space="preserve">II, точка </w:t>
      </w:r>
      <w:r>
        <w:rPr>
          <w:b/>
          <w:bCs/>
          <w:highlight w:val="yellow"/>
          <w:lang w:val="bg-BG"/>
        </w:rPr>
        <w:t xml:space="preserve">4, буква </w:t>
      </w:r>
      <w:r w:rsidRPr="00227BC2">
        <w:rPr>
          <w:b/>
          <w:bCs/>
          <w:highlight w:val="yellow"/>
        </w:rPr>
        <w:t>___</w:t>
      </w:r>
      <w:r w:rsidRPr="00227BC2">
        <w:rPr>
          <w:bCs/>
          <w:highlight w:val="yellow"/>
          <w:lang w:val="bg-BG"/>
        </w:rPr>
        <w:t xml:space="preserve"> (</w:t>
      </w:r>
      <w:r w:rsidRPr="00227BC2">
        <w:rPr>
          <w:b/>
          <w:bCs/>
          <w:i/>
          <w:highlight w:val="yellow"/>
          <w:lang w:val="bg-BG"/>
        </w:rPr>
        <w:t>„</w:t>
      </w:r>
      <w:r w:rsidRPr="00533439">
        <w:rPr>
          <w:b/>
          <w:bCs/>
          <w:i/>
          <w:sz w:val="28"/>
          <w:highlight w:val="yellow"/>
          <w:lang w:val="bg-BG"/>
        </w:rPr>
        <w:t>б</w:t>
      </w:r>
      <w:r w:rsidRPr="00227BC2">
        <w:rPr>
          <w:b/>
          <w:bCs/>
          <w:i/>
          <w:highlight w:val="yellow"/>
          <w:lang w:val="bg-BG"/>
        </w:rPr>
        <w:t>“</w:t>
      </w:r>
      <w:r w:rsidRPr="00227BC2">
        <w:rPr>
          <w:bCs/>
          <w:highlight w:val="yellow"/>
          <w:lang w:val="bg-BG"/>
        </w:rPr>
        <w:t xml:space="preserve"> или </w:t>
      </w:r>
      <w:r w:rsidRPr="00227BC2">
        <w:rPr>
          <w:b/>
          <w:bCs/>
          <w:i/>
          <w:highlight w:val="yellow"/>
          <w:lang w:val="bg-BG"/>
        </w:rPr>
        <w:t>„</w:t>
      </w:r>
      <w:r w:rsidRPr="00533439">
        <w:rPr>
          <w:b/>
          <w:bCs/>
          <w:i/>
          <w:sz w:val="28"/>
          <w:highlight w:val="yellow"/>
          <w:lang w:val="bg-BG"/>
        </w:rPr>
        <w:t>в</w:t>
      </w:r>
      <w:r w:rsidRPr="00227BC2">
        <w:rPr>
          <w:b/>
          <w:bCs/>
          <w:i/>
          <w:highlight w:val="yellow"/>
          <w:lang w:val="bg-BG"/>
        </w:rPr>
        <w:t>“</w:t>
      </w:r>
      <w:r w:rsidRPr="00227BC2">
        <w:rPr>
          <w:bCs/>
          <w:highlight w:val="yellow"/>
          <w:lang w:val="bg-BG"/>
        </w:rPr>
        <w:t>)</w:t>
      </w:r>
      <w:r>
        <w:rPr>
          <w:bCs/>
          <w:lang w:val="bg-BG"/>
        </w:rPr>
        <w:t xml:space="preserve"> от </w:t>
      </w:r>
      <w:r w:rsidRPr="00434409">
        <w:rPr>
          <w:bCs/>
          <w:lang w:val="bg-BG"/>
        </w:rPr>
        <w:t>Правила</w:t>
      </w:r>
      <w:r>
        <w:rPr>
          <w:bCs/>
          <w:lang w:val="bg-BG"/>
        </w:rPr>
        <w:t>та</w:t>
      </w:r>
      <w:r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Държавния логопедичен център и на Наци</w:t>
      </w:r>
      <w:r>
        <w:rPr>
          <w:bCs/>
          <w:lang w:val="bg-BG"/>
        </w:rPr>
        <w:t>оналния дворец на децата за 2021</w:t>
      </w:r>
      <w:r w:rsidRPr="00434409">
        <w:rPr>
          <w:bCs/>
          <w:lang w:val="bg-BG"/>
        </w:rPr>
        <w:t xml:space="preserve"> г., утвърдени</w:t>
      </w:r>
      <w:r>
        <w:rPr>
          <w:bCs/>
          <w:lang w:val="bg-BG"/>
        </w:rPr>
        <w:t xml:space="preserve"> със Заповед № РД09- 137/ 15.01.2021</w:t>
      </w:r>
      <w:r w:rsidR="009E38DA">
        <w:rPr>
          <w:bCs/>
          <w:lang w:val="bg-BG"/>
        </w:rPr>
        <w:t xml:space="preserve"> г.</w:t>
      </w:r>
      <w:r>
        <w:rPr>
          <w:bCs/>
          <w:lang w:val="bg-BG"/>
        </w:rPr>
        <w:t xml:space="preserve">, изменена със Заповед № РД091532/ 22.07.2021 г. </w:t>
      </w:r>
      <w:r w:rsidRPr="00434409">
        <w:rPr>
          <w:bCs/>
          <w:lang w:val="bg-BG"/>
        </w:rPr>
        <w:t>на министъра на образованието и науката</w:t>
      </w:r>
    </w:p>
    <w:p w:rsidR="00227BC2" w:rsidRDefault="00227BC2" w:rsidP="00227BC2">
      <w:pPr>
        <w:overflowPunct/>
        <w:jc w:val="both"/>
        <w:textAlignment w:val="auto"/>
        <w:rPr>
          <w:bCs/>
          <w:lang w:val="bg-BG"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851"/>
        <w:gridCol w:w="2410"/>
      </w:tblGrid>
      <w:tr w:rsidR="00C930EF" w:rsidRPr="00A073A2" w:rsidTr="002471A4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2471A4">
        <w:tc>
          <w:tcPr>
            <w:tcW w:w="540" w:type="dxa"/>
          </w:tcPr>
          <w:p w:rsidR="00C930EF" w:rsidRPr="009E38DA" w:rsidRDefault="00C930EF" w:rsidP="00C930EF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C930EF" w:rsidRPr="009E38DA" w:rsidRDefault="00C930EF" w:rsidP="00BF4AD6">
            <w:pPr>
              <w:spacing w:before="120"/>
              <w:rPr>
                <w:b/>
                <w:bCs/>
                <w:lang w:val="bg-BG"/>
              </w:rPr>
            </w:pPr>
            <w:r w:rsidRPr="009E38DA">
              <w:rPr>
                <w:b/>
                <w:bCs/>
                <w:lang w:val="bg-BG"/>
              </w:rPr>
              <w:t xml:space="preserve">Наименование на допълнителното възнаграждение </w:t>
            </w:r>
          </w:p>
          <w:p w:rsidR="00C930EF" w:rsidRPr="009E38DA" w:rsidRDefault="00C930EF" w:rsidP="00C930EF">
            <w:pPr>
              <w:rPr>
                <w:bCs/>
                <w:i/>
                <w:lang w:val="bg-BG"/>
              </w:rPr>
            </w:pPr>
            <w:r w:rsidRPr="009E38DA">
              <w:rPr>
                <w:bCs/>
                <w:i/>
                <w:lang w:val="bg-BG"/>
              </w:rPr>
              <w:t>(съгласно заповед</w:t>
            </w:r>
            <w:r w:rsidR="009E38DA">
              <w:rPr>
                <w:bCs/>
                <w:i/>
                <w:lang w:val="bg-BG"/>
              </w:rPr>
              <w:t>та</w:t>
            </w:r>
            <w:r w:rsidRPr="009E38DA">
              <w:rPr>
                <w:bCs/>
                <w:i/>
                <w:lang w:val="bg-BG"/>
              </w:rPr>
              <w:t xml:space="preserve"> на министъра на образованието и науката)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9E38DA" w:rsidRPr="00BF4AD6" w:rsidRDefault="00C930EF" w:rsidP="009E38DA">
            <w:pPr>
              <w:spacing w:line="48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за </w:t>
            </w:r>
            <w:r w:rsidR="00BF4AD6">
              <w:rPr>
                <w:bCs/>
              </w:rPr>
              <w:t>_______________________________________________________________</w:t>
            </w:r>
          </w:p>
          <w:p w:rsidR="00C930EF" w:rsidRPr="00BF4AD6" w:rsidRDefault="00BF4AD6" w:rsidP="009E38DA">
            <w:pPr>
              <w:spacing w:line="360" w:lineRule="auto"/>
            </w:pPr>
            <w:r>
              <w:rPr>
                <w:bCs/>
              </w:rPr>
              <w:t>_________________________________________________________________</w:t>
            </w:r>
          </w:p>
        </w:tc>
        <w:tc>
          <w:tcPr>
            <w:tcW w:w="3261" w:type="dxa"/>
            <w:gridSpan w:val="2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C930EF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  <w:p w:rsidR="00C930EF" w:rsidRPr="009E38DA" w:rsidRDefault="00C930EF" w:rsidP="00C930EF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gridSpan w:val="2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  <w:r w:rsidRPr="009E38DA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размер в % от утвърдения бюджет на институцията.</w:t>
            </w:r>
          </w:p>
        </w:tc>
        <w:tc>
          <w:tcPr>
            <w:tcW w:w="3261" w:type="dxa"/>
            <w:gridSpan w:val="2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bCs/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 за периода, за който е подадено искането</w:t>
            </w:r>
          </w:p>
        </w:tc>
        <w:tc>
          <w:tcPr>
            <w:tcW w:w="851" w:type="dxa"/>
          </w:tcPr>
          <w:p w:rsidR="00BE0E7D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E0E7D" w:rsidRPr="006F27D8" w:rsidRDefault="00BE0E7D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E0E7D" w:rsidRPr="00BF4AD6" w:rsidRDefault="00BF4AD6" w:rsidP="00BE0E7D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</w:t>
            </w:r>
            <w:r>
              <w:rPr>
                <w:bCs/>
                <w:i/>
                <w:lang w:val="bg-BG"/>
              </w:rPr>
              <w:t>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E0E7D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служебно)</w:t>
            </w:r>
          </w:p>
        </w:tc>
      </w:tr>
      <w:tr w:rsidR="00BF4AD6" w:rsidRPr="00A073A2" w:rsidTr="002471A4">
        <w:tc>
          <w:tcPr>
            <w:tcW w:w="540" w:type="dxa"/>
          </w:tcPr>
          <w:p w:rsidR="00BF4AD6" w:rsidRPr="009E38DA" w:rsidRDefault="00BF4AD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F4AD6" w:rsidRPr="009E38DA" w:rsidRDefault="00684CE2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И</w:t>
            </w:r>
            <w:r w:rsidR="00BF4AD6" w:rsidRPr="00BF4AD6">
              <w:rPr>
                <w:b/>
                <w:lang w:val="bg-BG"/>
              </w:rPr>
              <w:t>здадени задължителни предписания</w:t>
            </w:r>
            <w:r w:rsidR="00BF4AD6" w:rsidRPr="009E38DA">
              <w:rPr>
                <w:lang w:val="bg-BG"/>
              </w:rPr>
              <w:t xml:space="preserve"> към директора от началника на РУО, МОН или първостепенния разпоредител с бюджет за периода, за който е подадено искането</w:t>
            </w:r>
          </w:p>
        </w:tc>
        <w:tc>
          <w:tcPr>
            <w:tcW w:w="851" w:type="dxa"/>
          </w:tcPr>
          <w:p w:rsidR="00BF4AD6" w:rsidRDefault="00BF4AD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F4AD6" w:rsidRPr="006F27D8" w:rsidRDefault="00BF4AD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служебно)</w:t>
            </w:r>
          </w:p>
        </w:tc>
      </w:tr>
      <w:tr w:rsidR="00BF4AD6" w:rsidRPr="00A073A2" w:rsidTr="002471A4">
        <w:tc>
          <w:tcPr>
            <w:tcW w:w="540" w:type="dxa"/>
          </w:tcPr>
          <w:p w:rsidR="00BF4AD6" w:rsidRPr="009E38DA" w:rsidRDefault="00BF4AD6" w:rsidP="00BF4AD6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F4AD6" w:rsidRPr="009E38DA" w:rsidRDefault="00684CE2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="00BF4AD6" w:rsidRPr="00BF4AD6">
              <w:rPr>
                <w:b/>
                <w:lang w:val="bg-BG"/>
              </w:rPr>
              <w:t>аложено дисциплинарно наказание</w:t>
            </w:r>
            <w:r w:rsidR="00BF4AD6"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851" w:type="dxa"/>
          </w:tcPr>
          <w:p w:rsidR="00BF4AD6" w:rsidRDefault="00BF4AD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F4AD6" w:rsidRPr="006F27D8" w:rsidRDefault="00BF4AD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</w:t>
            </w:r>
            <w:r>
              <w:rPr>
                <w:bCs/>
                <w:i/>
                <w:lang w:val="bg-BG"/>
              </w:rPr>
              <w:t>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ListParagraph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F4AD6" w:rsidP="00BE0E7D">
            <w:pPr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 xml:space="preserve">Окончателен </w:t>
            </w:r>
            <w:r w:rsidR="009E38DA" w:rsidRPr="00450DAF">
              <w:rPr>
                <w:b/>
                <w:bCs/>
                <w:lang w:val="bg-BG"/>
              </w:rPr>
              <w:t>коефициент</w:t>
            </w:r>
            <w:r w:rsidR="009E38DA">
              <w:rPr>
                <w:bCs/>
                <w:lang w:val="bg-BG"/>
              </w:rPr>
              <w:t xml:space="preserve"> за ДТВ</w:t>
            </w:r>
          </w:p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851" w:type="dxa"/>
          </w:tcPr>
          <w:p w:rsidR="00BE0E7D" w:rsidRPr="006F27D8" w:rsidRDefault="00BE0E7D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E0E7D" w:rsidRPr="00BF4AD6" w:rsidRDefault="00BF4AD6" w:rsidP="00BE0E7D">
            <w:pPr>
              <w:spacing w:before="120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C930EF" w:rsidRPr="00434409" w:rsidRDefault="00C930EF" w:rsidP="00227BC2">
      <w:pPr>
        <w:overflowPunct/>
        <w:jc w:val="both"/>
        <w:textAlignment w:val="auto"/>
        <w:rPr>
          <w:bCs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p w:rsidR="009E38DA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9E38DA" w:rsidRPr="00B67B1E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</w:r>
      <w:r w:rsidR="00696FF8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45pt;height:1in">
            <v:imagedata r:id="rId5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>
        <w:rPr>
          <w:sz w:val="24"/>
        </w:rPr>
        <w:tab/>
      </w:r>
      <w:r w:rsidR="00696FF8">
        <w:rPr>
          <w:sz w:val="24"/>
          <w:lang w:val="bg-BG"/>
        </w:rPr>
        <w:pict>
          <v:shape id="_x0000_i1026" type="#_x0000_t75" alt="Microsoft Office Signature Line..." style="width:144.45pt;height:1in">
            <v:imagedata r:id="rId6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</w:p>
    <w:p w:rsidR="009E38DA" w:rsidRDefault="009E38DA" w:rsidP="009E38DA">
      <w:pPr>
        <w:ind w:left="1276" w:hanging="1276"/>
        <w:rPr>
          <w:i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9E38DA">
        <w:rPr>
          <w:i/>
          <w:lang w:val="bg-BG"/>
        </w:rPr>
        <w:t>1.</w:t>
      </w:r>
      <w:r>
        <w:rPr>
          <w:b/>
          <w:i/>
          <w:lang w:val="bg-BG"/>
        </w:rPr>
        <w:t xml:space="preserve"> </w:t>
      </w:r>
      <w:r w:rsidRPr="00B612A6">
        <w:rPr>
          <w:i/>
          <w:lang w:val="bg-BG"/>
        </w:rPr>
        <w:t>Мотивираното искане-декларация се подава в Център</w:t>
      </w:r>
      <w:r w:rsidR="00696FF8">
        <w:rPr>
          <w:i/>
          <w:lang w:val="bg-BG"/>
        </w:rPr>
        <w:t>а за административно обслужване</w:t>
      </w:r>
      <w:bookmarkStart w:id="0" w:name="_GoBack"/>
      <w:bookmarkEnd w:id="0"/>
      <w:r w:rsidRPr="00B612A6">
        <w:rPr>
          <w:i/>
          <w:lang w:val="bg-BG"/>
        </w:rPr>
        <w:t xml:space="preserve"> на РУО – София-град или чрез ССЕВ.</w:t>
      </w:r>
    </w:p>
    <w:p w:rsidR="00A5293D" w:rsidRPr="007F3E1F" w:rsidRDefault="009E38DA" w:rsidP="00BF4AD6">
      <w:pPr>
        <w:ind w:left="1276" w:hanging="284"/>
        <w:rPr>
          <w:b/>
          <w:sz w:val="28"/>
          <w:lang w:val="bg-BG"/>
        </w:rPr>
      </w:pPr>
      <w:r w:rsidRPr="009E38DA">
        <w:rPr>
          <w:i/>
          <w:lang w:val="bg-BG"/>
        </w:rPr>
        <w:t>2.</w:t>
      </w:r>
      <w:r>
        <w:rPr>
          <w:i/>
          <w:lang w:val="bg-BG"/>
        </w:rPr>
        <w:t xml:space="preserve"> За дата на подаване на мотивирано искане-декларация важи датата на регистрация на документа.</w:t>
      </w:r>
    </w:p>
    <w:sectPr w:rsidR="00A5293D" w:rsidRPr="007F3E1F" w:rsidSect="009E38DA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284" w:left="70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521DD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27BC2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3439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2A71"/>
    <w:rsid w:val="00696FF8"/>
    <w:rsid w:val="006A15DB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7DF0"/>
    <w:rsid w:val="00BF4AD6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BEC22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6</cp:revision>
  <cp:lastPrinted>2021-08-27T10:24:00Z</cp:lastPrinted>
  <dcterms:created xsi:type="dcterms:W3CDTF">2021-08-27T10:22:00Z</dcterms:created>
  <dcterms:modified xsi:type="dcterms:W3CDTF">2021-08-27T12:37:00Z</dcterms:modified>
</cp:coreProperties>
</file>