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2FB6A" w14:textId="77777777" w:rsidR="000951C7" w:rsidRDefault="00C529DA" w:rsidP="000951C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r w:rsidRPr="000951C7">
        <w:rPr>
          <w:rStyle w:val="normaltextrun"/>
          <w:b/>
          <w:bCs/>
          <w:sz w:val="28"/>
          <w:szCs w:val="28"/>
        </w:rPr>
        <w:t>Национален университетски конкурс </w:t>
      </w:r>
      <w:r w:rsidRPr="000951C7">
        <w:rPr>
          <w:rStyle w:val="eop"/>
          <w:sz w:val="28"/>
          <w:szCs w:val="28"/>
        </w:rPr>
        <w:t> </w:t>
      </w:r>
    </w:p>
    <w:p w14:paraId="3F713538" w14:textId="04C724FF" w:rsidR="000951C7" w:rsidRPr="000951C7" w:rsidRDefault="000951C7" w:rsidP="000951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951C7">
        <w:rPr>
          <w:rStyle w:val="normaltextrun"/>
          <w:b/>
          <w:bCs/>
          <w:sz w:val="28"/>
          <w:szCs w:val="28"/>
        </w:rPr>
        <w:t xml:space="preserve">„Професии на настоящето и бъдещето“ </w:t>
      </w:r>
      <w:r w:rsidRPr="000951C7">
        <w:rPr>
          <w:rStyle w:val="eop"/>
          <w:sz w:val="28"/>
          <w:szCs w:val="28"/>
        </w:rPr>
        <w:t> </w:t>
      </w:r>
    </w:p>
    <w:p w14:paraId="167B158E" w14:textId="4C336F1A" w:rsidR="00C529DA" w:rsidRPr="000951C7" w:rsidRDefault="00C529DA" w:rsidP="00C529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951C7">
        <w:rPr>
          <w:rStyle w:val="normaltextrun"/>
          <w:b/>
          <w:bCs/>
          <w:sz w:val="28"/>
          <w:szCs w:val="28"/>
        </w:rPr>
        <w:t>за ученици от Х</w:t>
      </w:r>
      <w:r w:rsidRPr="000951C7">
        <w:rPr>
          <w:rStyle w:val="normaltextrun"/>
          <w:b/>
          <w:bCs/>
          <w:sz w:val="28"/>
          <w:szCs w:val="28"/>
          <w:lang w:val="en-US"/>
        </w:rPr>
        <w:t>I</w:t>
      </w:r>
      <w:r w:rsidRPr="000951C7">
        <w:rPr>
          <w:rStyle w:val="normaltextrun"/>
          <w:b/>
          <w:bCs/>
          <w:sz w:val="28"/>
          <w:szCs w:val="28"/>
        </w:rPr>
        <w:t xml:space="preserve"> и XII клас</w:t>
      </w:r>
      <w:r w:rsidRPr="000951C7">
        <w:rPr>
          <w:rStyle w:val="eop"/>
          <w:sz w:val="28"/>
          <w:szCs w:val="28"/>
        </w:rPr>
        <w:t> </w:t>
      </w:r>
    </w:p>
    <w:p w14:paraId="34DBC04F" w14:textId="77777777" w:rsidR="00C529DA" w:rsidRPr="000951C7" w:rsidRDefault="00C529DA" w:rsidP="00C529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951C7">
        <w:rPr>
          <w:rStyle w:val="normaltextrun"/>
          <w:b/>
          <w:bCs/>
          <w:sz w:val="28"/>
          <w:szCs w:val="28"/>
        </w:rPr>
        <w:t>12 април 2024 година</w:t>
      </w:r>
      <w:r w:rsidRPr="000951C7">
        <w:rPr>
          <w:rStyle w:val="normaltextrun"/>
          <w:i/>
          <w:iCs/>
          <w:sz w:val="28"/>
          <w:szCs w:val="28"/>
        </w:rPr>
        <w:t> </w:t>
      </w:r>
      <w:r w:rsidRPr="000951C7">
        <w:rPr>
          <w:rStyle w:val="eop"/>
          <w:sz w:val="28"/>
          <w:szCs w:val="28"/>
        </w:rPr>
        <w:t> </w:t>
      </w:r>
    </w:p>
    <w:p w14:paraId="6D6D67B2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Технически университет</w:t>
      </w:r>
      <w:r w:rsidR="001A06C6">
        <w:rPr>
          <w:rStyle w:val="normaltextrun"/>
        </w:rPr>
        <w:t xml:space="preserve"> – Варна, </w:t>
      </w:r>
      <w:r w:rsidR="001A06C6" w:rsidRPr="000951C7">
        <w:rPr>
          <w:rStyle w:val="normaltextrun"/>
        </w:rPr>
        <w:t>със съдействието на РУО – Варна,</w:t>
      </w:r>
      <w:r>
        <w:rPr>
          <w:rStyle w:val="normaltextrun"/>
        </w:rPr>
        <w:t xml:space="preserve"> организира </w:t>
      </w:r>
      <w:r>
        <w:rPr>
          <w:rStyle w:val="normaltextrun"/>
          <w:b/>
          <w:bCs/>
        </w:rPr>
        <w:t>Национален университетски конкурс за ученици от Х</w:t>
      </w:r>
      <w:r>
        <w:rPr>
          <w:rStyle w:val="normaltextrun"/>
          <w:b/>
          <w:bCs/>
          <w:lang w:val="en-US"/>
        </w:rPr>
        <w:t>I</w:t>
      </w:r>
      <w:r>
        <w:rPr>
          <w:rStyle w:val="normaltextrun"/>
          <w:b/>
          <w:bCs/>
        </w:rPr>
        <w:t xml:space="preserve"> и XII клас „Професии на настоящето и бъдещето“. </w:t>
      </w:r>
      <w:r>
        <w:rPr>
          <w:rStyle w:val="eop"/>
        </w:rPr>
        <w:t> </w:t>
      </w:r>
    </w:p>
    <w:p w14:paraId="68F0FF93" w14:textId="742B51F8" w:rsidR="000951C7" w:rsidRDefault="00C529DA" w:rsidP="000951C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normaltextrun"/>
        </w:rPr>
        <w:t>Участието в конкурса е индивидуално. Всеки ученик изготвя мултимедийна презентация или мултимедиен клип</w:t>
      </w:r>
      <w:r w:rsidR="000951C7">
        <w:rPr>
          <w:rStyle w:val="normaltextrun"/>
        </w:rPr>
        <w:t xml:space="preserve"> за професия от списъка, като избере една от темите по-долу.</w:t>
      </w:r>
    </w:p>
    <w:p w14:paraId="664CA9E3" w14:textId="0FDE946E" w:rsidR="000951C7" w:rsidRDefault="000951C7" w:rsidP="000951C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951C7">
        <w:rPr>
          <w:rStyle w:val="normaltextrun"/>
          <w:b/>
          <w:bCs/>
        </w:rPr>
        <w:t xml:space="preserve">Списък </w:t>
      </w:r>
      <w:r>
        <w:rPr>
          <w:rStyle w:val="normaltextrun"/>
          <w:b/>
          <w:bCs/>
        </w:rPr>
        <w:t>на професиите, участващи в конкурса</w:t>
      </w:r>
      <w:r>
        <w:rPr>
          <w:rStyle w:val="eop"/>
        </w:rPr>
        <w:t> </w:t>
      </w:r>
    </w:p>
    <w:p w14:paraId="261E493A" w14:textId="77777777" w:rsidR="000951C7" w:rsidRDefault="000951C7" w:rsidP="000951C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Инженер по роботика </w:t>
      </w:r>
      <w:r>
        <w:rPr>
          <w:rStyle w:val="eop"/>
        </w:rPr>
        <w:t> </w:t>
      </w:r>
    </w:p>
    <w:p w14:paraId="72EBEECA" w14:textId="77777777" w:rsidR="000951C7" w:rsidRDefault="000951C7" w:rsidP="000951C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Инженер-проектант на автоматизирани системи </w:t>
      </w:r>
      <w:r>
        <w:rPr>
          <w:rStyle w:val="eop"/>
        </w:rPr>
        <w:t> </w:t>
      </w:r>
    </w:p>
    <w:p w14:paraId="6034A87A" w14:textId="77777777" w:rsidR="000951C7" w:rsidRDefault="000951C7" w:rsidP="000951C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Инженер по информационни технологии в индустрията </w:t>
      </w:r>
      <w:r>
        <w:rPr>
          <w:rStyle w:val="eop"/>
        </w:rPr>
        <w:t> </w:t>
      </w:r>
    </w:p>
    <w:p w14:paraId="5F303C24" w14:textId="77777777" w:rsidR="000951C7" w:rsidRDefault="000951C7" w:rsidP="000951C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Машинен инженер</w:t>
      </w:r>
      <w:r>
        <w:rPr>
          <w:rStyle w:val="eop"/>
        </w:rPr>
        <w:t> </w:t>
      </w:r>
    </w:p>
    <w:p w14:paraId="58801987" w14:textId="77777777" w:rsid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Инженер проектант по електроснабдяване</w:t>
      </w:r>
      <w:r>
        <w:rPr>
          <w:rStyle w:val="eop"/>
        </w:rPr>
        <w:t> </w:t>
      </w:r>
    </w:p>
    <w:p w14:paraId="456031D3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проектант по електрообзавеждане</w:t>
      </w:r>
      <w:r w:rsidRPr="000951C7">
        <w:rPr>
          <w:rStyle w:val="eop"/>
        </w:rPr>
        <w:t> </w:t>
      </w:r>
    </w:p>
    <w:p w14:paraId="16644711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по електроника</w:t>
      </w:r>
      <w:r w:rsidRPr="000951C7">
        <w:rPr>
          <w:rStyle w:val="eop"/>
        </w:rPr>
        <w:t> </w:t>
      </w:r>
    </w:p>
    <w:p w14:paraId="200721BB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Инженер-еколог</w:t>
      </w:r>
      <w:r w:rsidRPr="000951C7">
        <w:rPr>
          <w:rStyle w:val="eop"/>
        </w:rPr>
        <w:t> </w:t>
      </w:r>
    </w:p>
    <w:p w14:paraId="4CA5D282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- защита на населението при бедствия и аварии</w:t>
      </w:r>
      <w:r w:rsidRPr="000951C7">
        <w:rPr>
          <w:rStyle w:val="eop"/>
        </w:rPr>
        <w:t> </w:t>
      </w:r>
    </w:p>
    <w:p w14:paraId="10899B53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- отопление, вентилация и климатизация</w:t>
      </w:r>
      <w:r w:rsidRPr="000951C7">
        <w:rPr>
          <w:rStyle w:val="eop"/>
        </w:rPr>
        <w:t> </w:t>
      </w:r>
    </w:p>
    <w:p w14:paraId="0A186751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- хладилна и сушилна техника</w:t>
      </w:r>
      <w:r w:rsidRPr="000951C7">
        <w:rPr>
          <w:rStyle w:val="eop"/>
        </w:rPr>
        <w:t> </w:t>
      </w:r>
    </w:p>
    <w:p w14:paraId="65404FB0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- топло и газоснабдяване </w:t>
      </w:r>
      <w:r w:rsidRPr="000951C7">
        <w:rPr>
          <w:rStyle w:val="eop"/>
        </w:rPr>
        <w:t> </w:t>
      </w:r>
    </w:p>
    <w:p w14:paraId="6F3DF4CB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- възобновяеми енергийни източници</w:t>
      </w:r>
      <w:r w:rsidRPr="000951C7">
        <w:rPr>
          <w:rStyle w:val="eop"/>
        </w:rPr>
        <w:t> </w:t>
      </w:r>
    </w:p>
    <w:p w14:paraId="36E4F221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Корабостроител</w:t>
      </w:r>
      <w:r w:rsidRPr="000951C7">
        <w:rPr>
          <w:rStyle w:val="eop"/>
        </w:rPr>
        <w:t> </w:t>
      </w:r>
    </w:p>
    <w:p w14:paraId="0829A280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Инженер по Корабни машини и механизми</w:t>
      </w:r>
      <w:r w:rsidRPr="000951C7">
        <w:rPr>
          <w:rStyle w:val="eop"/>
        </w:rPr>
        <w:t> </w:t>
      </w:r>
    </w:p>
    <w:p w14:paraId="404BB90E" w14:textId="77777777" w:rsidR="000951C7" w:rsidRPr="000951C7" w:rsidRDefault="000951C7" w:rsidP="000951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0951C7">
        <w:rPr>
          <w:rStyle w:val="normaltextrun"/>
        </w:rPr>
        <w:t>Професия Агроном</w:t>
      </w:r>
      <w:r w:rsidRPr="000951C7">
        <w:rPr>
          <w:rStyle w:val="eop"/>
        </w:rPr>
        <w:t> </w:t>
      </w:r>
    </w:p>
    <w:p w14:paraId="192FFF11" w14:textId="34071C89" w:rsidR="00C529DA" w:rsidRDefault="00C529DA" w:rsidP="00C529D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158FC20" w14:textId="723E3686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 . Моята специалност</w:t>
      </w:r>
      <w:r w:rsidR="004E22DA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-</w:t>
      </w:r>
      <w:r w:rsidR="004E22DA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моята професия</w:t>
      </w:r>
      <w:r w:rsidR="004E22DA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-</w:t>
      </w:r>
      <w:r w:rsidR="004E22DA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моето бъдеще</w:t>
      </w:r>
      <w:r>
        <w:rPr>
          <w:rStyle w:val="eop"/>
        </w:rPr>
        <w:t> </w:t>
      </w:r>
    </w:p>
    <w:p w14:paraId="2DCD465F" w14:textId="77777777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Учениците могат да представят своето виждане относно сферата, в която искат да се реализират. Интерес би представлявало не само  историческото развитие на професията, текущото й състояние и бъдещите тенденции, но и тяхната мечта за това, как биха искали да изглежда една такава професия.</w:t>
      </w:r>
      <w:r>
        <w:rPr>
          <w:rStyle w:val="eop"/>
        </w:rPr>
        <w:t> </w:t>
      </w:r>
    </w:p>
    <w:p w14:paraId="37116FD2" w14:textId="77777777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Указания:</w:t>
      </w:r>
      <w:r>
        <w:rPr>
          <w:rStyle w:val="eop"/>
        </w:rPr>
        <w:t> </w:t>
      </w:r>
    </w:p>
    <w:p w14:paraId="32FBA5CE" w14:textId="77777777" w:rsidR="00C529DA" w:rsidRDefault="00C529DA" w:rsidP="00C529D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 xml:space="preserve">Всеки ученик избира от предоставения </w:t>
      </w:r>
      <w:r w:rsidRPr="000951C7">
        <w:rPr>
          <w:rStyle w:val="normaltextrun"/>
        </w:rPr>
        <w:t xml:space="preserve">списък </w:t>
      </w:r>
      <w:r>
        <w:rPr>
          <w:rStyle w:val="normaltextrun"/>
        </w:rPr>
        <w:t>за коя професия ще изготви мултимедийна презентация или клип.</w:t>
      </w:r>
      <w:r>
        <w:rPr>
          <w:rStyle w:val="eop"/>
        </w:rPr>
        <w:t> </w:t>
      </w:r>
    </w:p>
    <w:p w14:paraId="7B14937E" w14:textId="77777777" w:rsidR="00C529DA" w:rsidRDefault="00C529DA" w:rsidP="00C529D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За всяка професия участникът трябва да използва предоставената информация от ТУ – Варна, както и допълнителна информация, която е по желание.</w:t>
      </w:r>
      <w:r>
        <w:rPr>
          <w:rStyle w:val="eop"/>
        </w:rPr>
        <w:t> </w:t>
      </w:r>
    </w:p>
    <w:p w14:paraId="5F6B49CC" w14:textId="18E6E834" w:rsidR="00C529DA" w:rsidRDefault="00C529DA" w:rsidP="00C529D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Софтуерът, който може да се използва е PowerPoint,</w:t>
      </w:r>
      <w:r>
        <w:rPr>
          <w:rStyle w:val="eop"/>
        </w:rPr>
        <w:t> </w:t>
      </w:r>
    </w:p>
    <w:p w14:paraId="31FB0F38" w14:textId="77777777" w:rsidR="00C529DA" w:rsidRDefault="00C529DA" w:rsidP="00C529D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83B7B5" w14:textId="77777777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2. Интервю с професионалист по приложените професии</w:t>
      </w:r>
      <w:r>
        <w:rPr>
          <w:rStyle w:val="eop"/>
        </w:rPr>
        <w:t> </w:t>
      </w:r>
    </w:p>
    <w:p w14:paraId="632B3E7E" w14:textId="1D923644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Провеждане на интервю с действащи  специалисти в областта, за да получат реална перспектива за професията и нейните предизвикателства.</w:t>
      </w:r>
      <w:r>
        <w:rPr>
          <w:rStyle w:val="eop"/>
        </w:rPr>
        <w:t> </w:t>
      </w:r>
    </w:p>
    <w:p w14:paraId="105A17FD" w14:textId="77777777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Указания:</w:t>
      </w:r>
      <w:r>
        <w:rPr>
          <w:rStyle w:val="eop"/>
        </w:rPr>
        <w:t> </w:t>
      </w:r>
    </w:p>
    <w:p w14:paraId="6B56F1B7" w14:textId="0AED5A1E" w:rsidR="00C529DA" w:rsidRDefault="00C529DA" w:rsidP="00C529D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Учениците подготвят списък с въпроси, които обхващат различни аспекти на професията. </w:t>
      </w:r>
      <w:r w:rsidR="000951C7">
        <w:rPr>
          <w:rStyle w:val="normaltextrun"/>
        </w:rPr>
        <w:t>Примерни в</w:t>
      </w:r>
      <w:r>
        <w:rPr>
          <w:rStyle w:val="normaltextrun"/>
        </w:rPr>
        <w:t>ъпроси:</w:t>
      </w:r>
      <w:r>
        <w:rPr>
          <w:rStyle w:val="eop"/>
        </w:rPr>
        <w:t> </w:t>
      </w:r>
    </w:p>
    <w:p w14:paraId="0183EB27" w14:textId="77777777" w:rsidR="00C529DA" w:rsidRDefault="00C529DA" w:rsidP="00C529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Какво ви мотивира да изберете тази професия?</w:t>
      </w:r>
      <w:r>
        <w:rPr>
          <w:rStyle w:val="eop"/>
        </w:rPr>
        <w:t> </w:t>
      </w:r>
    </w:p>
    <w:p w14:paraId="3CE0D969" w14:textId="77777777" w:rsidR="00C529DA" w:rsidRDefault="00C529DA" w:rsidP="00C529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Какви са ежедневните ви задължения и отговорности?</w:t>
      </w:r>
      <w:r>
        <w:rPr>
          <w:rStyle w:val="eop"/>
        </w:rPr>
        <w:t> </w:t>
      </w:r>
    </w:p>
    <w:p w14:paraId="19016B5D" w14:textId="77777777" w:rsidR="00C529DA" w:rsidRDefault="00C529DA" w:rsidP="00C529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Какви предизвикателства срещате в работата си и как ги преодолявате?</w:t>
      </w:r>
      <w:r>
        <w:rPr>
          <w:rStyle w:val="eop"/>
        </w:rPr>
        <w:t> </w:t>
      </w:r>
    </w:p>
    <w:p w14:paraId="66808209" w14:textId="77777777" w:rsidR="00C529DA" w:rsidRDefault="00C529DA" w:rsidP="00C529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lastRenderedPageBreak/>
        <w:t>Какви са необходимите умения и знания за вашата професия?</w:t>
      </w:r>
      <w:r>
        <w:rPr>
          <w:rStyle w:val="eop"/>
        </w:rPr>
        <w:t> </w:t>
      </w:r>
    </w:p>
    <w:p w14:paraId="6B097666" w14:textId="77777777" w:rsidR="00C529DA" w:rsidRDefault="00C529DA" w:rsidP="00C529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Какво е вашето мнение за бъдещето на тази професия?</w:t>
      </w:r>
      <w:r>
        <w:rPr>
          <w:rStyle w:val="eop"/>
        </w:rPr>
        <w:t> </w:t>
      </w:r>
    </w:p>
    <w:p w14:paraId="65100CCE" w14:textId="496621F1" w:rsidR="00C529DA" w:rsidRDefault="000951C7" w:rsidP="00C529D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</w:t>
      </w:r>
      <w:r w:rsidR="00C529DA">
        <w:rPr>
          <w:rStyle w:val="normaltextrun"/>
        </w:rPr>
        <w:t>нтервют</w:t>
      </w:r>
      <w:r>
        <w:rPr>
          <w:rStyle w:val="normaltextrun"/>
        </w:rPr>
        <w:t>о се провежда</w:t>
      </w:r>
      <w:r w:rsidR="00C529DA">
        <w:rPr>
          <w:rStyle w:val="normaltextrun"/>
        </w:rPr>
        <w:t xml:space="preserve"> лично, по телефона, или чрез видео конферентни връзки. Важно</w:t>
      </w:r>
      <w:r>
        <w:rPr>
          <w:rStyle w:val="normaltextrun"/>
        </w:rPr>
        <w:t xml:space="preserve"> </w:t>
      </w:r>
      <w:r w:rsidR="00C529DA">
        <w:rPr>
          <w:rStyle w:val="normaltextrun"/>
        </w:rPr>
        <w:t>е да</w:t>
      </w:r>
      <w:r>
        <w:rPr>
          <w:rStyle w:val="normaltextrun"/>
        </w:rPr>
        <w:t xml:space="preserve"> се</w:t>
      </w:r>
      <w:r w:rsidR="00C529DA">
        <w:rPr>
          <w:rStyle w:val="normaltextrun"/>
        </w:rPr>
        <w:t xml:space="preserve"> запаз</w:t>
      </w:r>
      <w:r>
        <w:rPr>
          <w:rStyle w:val="normaltextrun"/>
        </w:rPr>
        <w:t>и</w:t>
      </w:r>
      <w:r w:rsidR="00C529DA">
        <w:rPr>
          <w:rStyle w:val="normaltextrun"/>
        </w:rPr>
        <w:t xml:space="preserve"> професионал</w:t>
      </w:r>
      <w:r>
        <w:rPr>
          <w:rStyle w:val="normaltextrun"/>
        </w:rPr>
        <w:t>ния</w:t>
      </w:r>
      <w:r w:rsidR="00C529DA">
        <w:rPr>
          <w:rStyle w:val="normaltextrun"/>
        </w:rPr>
        <w:t xml:space="preserve"> подход и да</w:t>
      </w:r>
      <w:r>
        <w:rPr>
          <w:rStyle w:val="normaltextrun"/>
        </w:rPr>
        <w:t xml:space="preserve"> се</w:t>
      </w:r>
      <w:r w:rsidR="00C529DA">
        <w:rPr>
          <w:rStyle w:val="normaltextrun"/>
        </w:rPr>
        <w:t xml:space="preserve"> уважава времето на специалист</w:t>
      </w:r>
      <w:r>
        <w:rPr>
          <w:rStyle w:val="normaltextrun"/>
        </w:rPr>
        <w:t>а</w:t>
      </w:r>
      <w:r w:rsidR="00C529DA">
        <w:rPr>
          <w:rStyle w:val="normaltextrun"/>
        </w:rPr>
        <w:t>.</w:t>
      </w:r>
      <w:r w:rsidR="00C529DA">
        <w:rPr>
          <w:rStyle w:val="eop"/>
        </w:rPr>
        <w:t> </w:t>
      </w:r>
    </w:p>
    <w:p w14:paraId="33C82E74" w14:textId="77777777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AAD609" w14:textId="77777777" w:rsidR="00C529DA" w:rsidRDefault="00C529DA" w:rsidP="00C529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РЕГЛАМЕНТ ЗА ПРОВЕЖДАНЕ</w:t>
      </w:r>
      <w:r>
        <w:rPr>
          <w:rStyle w:val="eop"/>
          <w:sz w:val="28"/>
          <w:szCs w:val="28"/>
        </w:rPr>
        <w:t> </w:t>
      </w:r>
    </w:p>
    <w:p w14:paraId="31E1CC18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Участници </w:t>
      </w:r>
      <w:r>
        <w:rPr>
          <w:rStyle w:val="eop"/>
          <w:color w:val="000000"/>
          <w:sz w:val="28"/>
          <w:szCs w:val="28"/>
        </w:rPr>
        <w:t> </w:t>
      </w:r>
    </w:p>
    <w:p w14:paraId="3E5F90BB" w14:textId="77777777" w:rsidR="00C529DA" w:rsidRDefault="00C529DA" w:rsidP="00C529D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3"/>
          <w:szCs w:val="23"/>
        </w:rPr>
        <w:t xml:space="preserve">В състезанието могат да участват ученици от </w:t>
      </w:r>
      <w:r>
        <w:rPr>
          <w:rStyle w:val="normaltextrun"/>
          <w:color w:val="000000"/>
          <w:sz w:val="23"/>
          <w:szCs w:val="23"/>
          <w:lang w:val="en-US"/>
        </w:rPr>
        <w:t>XI</w:t>
      </w:r>
      <w:r>
        <w:rPr>
          <w:rStyle w:val="normaltextrun"/>
          <w:color w:val="000000"/>
          <w:sz w:val="23"/>
          <w:szCs w:val="23"/>
        </w:rPr>
        <w:t xml:space="preserve"> и XII клас от цялата страна. </w:t>
      </w:r>
      <w:r>
        <w:rPr>
          <w:rStyle w:val="eop"/>
          <w:color w:val="000000"/>
          <w:sz w:val="23"/>
          <w:szCs w:val="23"/>
        </w:rPr>
        <w:t> </w:t>
      </w:r>
    </w:p>
    <w:p w14:paraId="734031DE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Форма на участие</w:t>
      </w:r>
      <w:r>
        <w:rPr>
          <w:rStyle w:val="eop"/>
          <w:color w:val="000000"/>
          <w:sz w:val="28"/>
          <w:szCs w:val="28"/>
        </w:rPr>
        <w:t> </w:t>
      </w:r>
    </w:p>
    <w:p w14:paraId="00C60CFC" w14:textId="6E30E5DA" w:rsidR="00C529DA" w:rsidRDefault="00C529DA" w:rsidP="00C529D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3"/>
          <w:szCs w:val="23"/>
        </w:rPr>
        <w:t> Участието в конкурса е индивидуално. Всеки участник избира една от двете теми и изготвя и представя един от двата мултимедийни продукта (презентация или клип)</w:t>
      </w:r>
      <w:r w:rsidR="000951C7">
        <w:rPr>
          <w:rStyle w:val="normaltextrun"/>
          <w:color w:val="000000"/>
          <w:sz w:val="23"/>
          <w:szCs w:val="23"/>
        </w:rPr>
        <w:t>.</w:t>
      </w:r>
      <w:r>
        <w:rPr>
          <w:rStyle w:val="eop"/>
          <w:color w:val="000000"/>
          <w:sz w:val="23"/>
          <w:szCs w:val="23"/>
        </w:rPr>
        <w:t> </w:t>
      </w:r>
    </w:p>
    <w:p w14:paraId="48ECD26C" w14:textId="45B85B83" w:rsidR="00C529DA" w:rsidRDefault="000951C7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26C70">
        <w:rPr>
          <w:rStyle w:val="eop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B9FC89" wp14:editId="6417E049">
            <wp:simplePos x="0" y="0"/>
            <wp:positionH relativeFrom="margin">
              <wp:posOffset>4789170</wp:posOffset>
            </wp:positionH>
            <wp:positionV relativeFrom="paragraph">
              <wp:posOffset>10160</wp:posOffset>
            </wp:positionV>
            <wp:extent cx="965200" cy="965200"/>
            <wp:effectExtent l="0" t="0" r="6350" b="6350"/>
            <wp:wrapSquare wrapText="bothSides"/>
            <wp:docPr id="1386872749" name="Картина 1" descr="Картина, която съдържа мотив, Графика, пиксел, дизай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872749" name="Картина 1" descr="Картина, която съдържа мотив, Графика, пиксел, дизайн&#10;&#10;Описанието е генерирано автоматично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DA">
        <w:rPr>
          <w:rStyle w:val="normaltextrun"/>
          <w:b/>
          <w:bCs/>
          <w:color w:val="000000"/>
          <w:sz w:val="28"/>
          <w:szCs w:val="28"/>
        </w:rPr>
        <w:t>Етапи</w:t>
      </w:r>
      <w:r w:rsidR="00C529DA">
        <w:rPr>
          <w:rStyle w:val="eop"/>
          <w:color w:val="000000"/>
          <w:sz w:val="28"/>
          <w:szCs w:val="28"/>
        </w:rPr>
        <w:t> </w:t>
      </w:r>
    </w:p>
    <w:p w14:paraId="40515FE3" w14:textId="597A5915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3"/>
          <w:szCs w:val="23"/>
        </w:rPr>
        <w:t xml:space="preserve">Първи етап </w:t>
      </w:r>
      <w:r>
        <w:rPr>
          <w:rStyle w:val="normaltextrun"/>
          <w:color w:val="000000"/>
          <w:sz w:val="23"/>
          <w:szCs w:val="23"/>
        </w:rPr>
        <w:t>(до 3 април 2024 година) – Регистрация за конкурса</w:t>
      </w:r>
      <w:r>
        <w:rPr>
          <w:rStyle w:val="eop"/>
          <w:color w:val="000000"/>
          <w:sz w:val="23"/>
          <w:szCs w:val="23"/>
        </w:rPr>
        <w:t> </w:t>
      </w:r>
    </w:p>
    <w:p w14:paraId="0CD866ED" w14:textId="09FB8F9B" w:rsidR="00C529DA" w:rsidRDefault="00C529DA" w:rsidP="00C529D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Попълване на формуляр за участие и изпращане на мултимедийна презентация (мах 15 слайда) или мултимедиен клип ( мах 2 минути) на линк: </w:t>
      </w:r>
      <w:r>
        <w:rPr>
          <w:rStyle w:val="eop"/>
          <w:color w:val="000000"/>
          <w:sz w:val="23"/>
          <w:szCs w:val="23"/>
        </w:rPr>
        <w:t> </w:t>
      </w:r>
      <w:hyperlink r:id="rId6" w:history="1">
        <w:r w:rsidR="000951C7" w:rsidRPr="00436C73">
          <w:rPr>
            <w:rStyle w:val="Hyperlink"/>
            <w:sz w:val="23"/>
            <w:szCs w:val="23"/>
          </w:rPr>
          <w:t>https://bit.ly/3V9Qvl9</w:t>
        </w:r>
      </w:hyperlink>
      <w:r w:rsidR="000951C7">
        <w:rPr>
          <w:rStyle w:val="eop"/>
          <w:color w:val="000000"/>
          <w:sz w:val="23"/>
          <w:szCs w:val="23"/>
        </w:rPr>
        <w:t xml:space="preserve"> </w:t>
      </w:r>
    </w:p>
    <w:p w14:paraId="64F1554E" w14:textId="6C8A046B" w:rsidR="00C529DA" w:rsidRDefault="00C529DA" w:rsidP="00C529D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На 5 април 2024 г. до 17 часа одобрените участници получават потвърждение на имейлите си.</w:t>
      </w:r>
      <w:r>
        <w:rPr>
          <w:rStyle w:val="eop"/>
          <w:color w:val="000000"/>
          <w:sz w:val="23"/>
          <w:szCs w:val="23"/>
        </w:rPr>
        <w:t> </w:t>
      </w:r>
    </w:p>
    <w:p w14:paraId="29B21501" w14:textId="77777777" w:rsidR="000951C7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3"/>
          <w:szCs w:val="23"/>
        </w:rPr>
      </w:pPr>
      <w:r>
        <w:rPr>
          <w:rStyle w:val="normaltextrun"/>
          <w:b/>
          <w:bCs/>
          <w:i/>
          <w:iCs/>
          <w:color w:val="000000"/>
          <w:sz w:val="23"/>
          <w:szCs w:val="23"/>
        </w:rPr>
        <w:t xml:space="preserve">Втори етап </w:t>
      </w:r>
      <w:r>
        <w:rPr>
          <w:rStyle w:val="normaltextrun"/>
          <w:color w:val="000000"/>
          <w:sz w:val="23"/>
          <w:szCs w:val="23"/>
        </w:rPr>
        <w:t xml:space="preserve">(12 април от 14 ч.) – Провеждане на конкурса. </w:t>
      </w:r>
    </w:p>
    <w:p w14:paraId="245CA11D" w14:textId="77777777" w:rsidR="000951C7" w:rsidRDefault="00C529DA" w:rsidP="000951C7">
      <w:pPr>
        <w:pStyle w:val="paragraph"/>
        <w:numPr>
          <w:ilvl w:val="0"/>
          <w:numId w:val="12"/>
        </w:numPr>
        <w:spacing w:before="0" w:beforeAutospacing="0" w:after="0" w:afterAutospacing="0"/>
        <w:ind w:left="113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3"/>
          <w:szCs w:val="23"/>
        </w:rPr>
        <w:t>Одобрените участници представят своите мултимедийни продукти пред жури (Всички одобрени участници, ще получат подробни указания за конкурса.)</w:t>
      </w:r>
      <w:r>
        <w:rPr>
          <w:rStyle w:val="eop"/>
          <w:color w:val="000000"/>
          <w:sz w:val="23"/>
          <w:szCs w:val="23"/>
        </w:rPr>
        <w:t> </w:t>
      </w:r>
    </w:p>
    <w:p w14:paraId="75119154" w14:textId="26519F65" w:rsidR="00C529DA" w:rsidRPr="000951C7" w:rsidRDefault="00C529DA" w:rsidP="000951C7">
      <w:pPr>
        <w:pStyle w:val="paragraph"/>
        <w:numPr>
          <w:ilvl w:val="0"/>
          <w:numId w:val="12"/>
        </w:numPr>
        <w:spacing w:before="0" w:beforeAutospacing="0" w:after="0" w:afterAutospacing="0"/>
        <w:ind w:left="113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951C7">
        <w:rPr>
          <w:rStyle w:val="normaltextrun"/>
          <w:color w:val="000000"/>
          <w:sz w:val="23"/>
          <w:szCs w:val="23"/>
        </w:rPr>
        <w:t>Класиране на участниците</w:t>
      </w:r>
      <w:r w:rsidRPr="000951C7">
        <w:rPr>
          <w:rStyle w:val="eop"/>
          <w:color w:val="000000"/>
          <w:sz w:val="23"/>
          <w:szCs w:val="23"/>
        </w:rPr>
        <w:t> </w:t>
      </w:r>
    </w:p>
    <w:p w14:paraId="3E013A0D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Критерии за оценяване </w:t>
      </w:r>
      <w:r>
        <w:rPr>
          <w:rStyle w:val="eop"/>
          <w:color w:val="000000"/>
          <w:sz w:val="28"/>
          <w:szCs w:val="28"/>
        </w:rPr>
        <w:t> </w:t>
      </w:r>
    </w:p>
    <w:p w14:paraId="501CEC59" w14:textId="77777777" w:rsidR="00C529DA" w:rsidRDefault="00C529DA" w:rsidP="00C529D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Атрактивност и цялостно въздействие – 20 т.</w:t>
      </w:r>
      <w:r>
        <w:rPr>
          <w:rStyle w:val="eop"/>
          <w:color w:val="000000"/>
          <w:sz w:val="23"/>
          <w:szCs w:val="23"/>
        </w:rPr>
        <w:t> </w:t>
      </w:r>
    </w:p>
    <w:p w14:paraId="00A3F431" w14:textId="77777777" w:rsidR="00C529DA" w:rsidRDefault="00C529DA" w:rsidP="00C529D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Изчерпателност на информацията по темата (предоставената информация може да бъде използвана  в мултимедийния продукт + допълнителна информация по желание) - 40 т.</w:t>
      </w:r>
      <w:r>
        <w:rPr>
          <w:rStyle w:val="eop"/>
          <w:color w:val="000000"/>
          <w:sz w:val="23"/>
          <w:szCs w:val="23"/>
        </w:rPr>
        <w:t> </w:t>
      </w:r>
    </w:p>
    <w:p w14:paraId="2CDBB7D2" w14:textId="77777777" w:rsidR="00C529DA" w:rsidRDefault="00C529DA" w:rsidP="00C529D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Дизайн – 20 т.</w:t>
      </w:r>
      <w:r>
        <w:rPr>
          <w:rStyle w:val="eop"/>
          <w:color w:val="000000"/>
          <w:sz w:val="23"/>
          <w:szCs w:val="23"/>
        </w:rPr>
        <w:t> </w:t>
      </w:r>
    </w:p>
    <w:p w14:paraId="0427B9BA" w14:textId="77777777" w:rsidR="00C529DA" w:rsidRPr="00C529DA" w:rsidRDefault="00C529DA" w:rsidP="00C529D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Отговор на въпроси – 20 т.</w:t>
      </w:r>
      <w:r>
        <w:rPr>
          <w:rStyle w:val="eop"/>
          <w:color w:val="000000"/>
          <w:sz w:val="23"/>
          <w:szCs w:val="23"/>
        </w:rPr>
        <w:t> </w:t>
      </w:r>
    </w:p>
    <w:p w14:paraId="030CC9A9" w14:textId="77777777" w:rsidR="00C529DA" w:rsidRDefault="00C529DA" w:rsidP="00C529DA">
      <w:pPr>
        <w:pStyle w:val="paragraph"/>
        <w:spacing w:before="0" w:beforeAutospacing="0" w:after="0" w:afterAutospacing="0"/>
        <w:ind w:left="360"/>
        <w:textAlignment w:val="baseline"/>
        <w:rPr>
          <w:sz w:val="23"/>
          <w:szCs w:val="23"/>
        </w:rPr>
      </w:pPr>
    </w:p>
    <w:p w14:paraId="1CA11341" w14:textId="77777777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Сертификати и награди</w:t>
      </w:r>
      <w:r>
        <w:rPr>
          <w:rStyle w:val="eop"/>
          <w:color w:val="000000"/>
          <w:sz w:val="28"/>
          <w:szCs w:val="28"/>
        </w:rPr>
        <w:t> </w:t>
      </w:r>
    </w:p>
    <w:p w14:paraId="6A6C5EF2" w14:textId="77777777" w:rsidR="00C529DA" w:rsidRDefault="00C529DA" w:rsidP="00C529D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Класираните на първо, второ и трето място участници получат грамоти и награди. Всички, които са допуснати до втори етап получават сертификат за участие. Сертификатът дава право на всеки ученик от </w:t>
      </w:r>
      <w:r>
        <w:rPr>
          <w:rStyle w:val="normaltextrun"/>
          <w:color w:val="000000"/>
          <w:sz w:val="23"/>
          <w:szCs w:val="23"/>
        </w:rPr>
        <w:t xml:space="preserve"> XII</w:t>
      </w:r>
      <w:r>
        <w:rPr>
          <w:rStyle w:val="normaltextrun"/>
          <w:sz w:val="23"/>
          <w:szCs w:val="23"/>
        </w:rPr>
        <w:t xml:space="preserve"> клас да кандидатства в ТУ - Варна в посочените  по-долу специалности</w:t>
      </w:r>
      <w:r>
        <w:rPr>
          <w:rStyle w:val="normaltextrun"/>
          <w:sz w:val="23"/>
          <w:szCs w:val="23"/>
          <w:lang w:val="en-US"/>
        </w:rPr>
        <w:t xml:space="preserve">, </w:t>
      </w:r>
      <w:r>
        <w:rPr>
          <w:rStyle w:val="normaltextrun"/>
          <w:sz w:val="23"/>
          <w:szCs w:val="23"/>
        </w:rPr>
        <w:t xml:space="preserve">като получените точки му се приравняват към един от тестовете за КСП. Участниците от </w:t>
      </w:r>
      <w:r>
        <w:rPr>
          <w:rStyle w:val="normaltextrun"/>
          <w:color w:val="000000"/>
          <w:sz w:val="23"/>
          <w:szCs w:val="23"/>
          <w:lang w:val="en-US"/>
        </w:rPr>
        <w:t>XI</w:t>
      </w:r>
      <w:r>
        <w:rPr>
          <w:rStyle w:val="normaltextrun"/>
          <w:color w:val="000000"/>
          <w:sz w:val="23"/>
          <w:szCs w:val="23"/>
        </w:rPr>
        <w:t xml:space="preserve"> клас могат да ползват своя сертификат при кандидатстване в ТУ - Варна през учебната 2025/2026г.и</w:t>
      </w:r>
      <w:r>
        <w:rPr>
          <w:rStyle w:val="eop"/>
          <w:color w:val="000000"/>
          <w:sz w:val="23"/>
          <w:szCs w:val="23"/>
        </w:rPr>
        <w:t> </w:t>
      </w:r>
    </w:p>
    <w:p w14:paraId="5A835732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BB50342" w14:textId="77777777" w:rsidR="00C529DA" w:rsidRDefault="00C529DA" w:rsidP="00C529D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29DA">
        <w:rPr>
          <w:rStyle w:val="normaltextrun"/>
          <w:b/>
          <w:bCs/>
          <w:sz w:val="28"/>
          <w:szCs w:val="28"/>
          <w:u w:val="single"/>
        </w:rPr>
        <w:t>Специалности</w:t>
      </w:r>
      <w:r>
        <w:rPr>
          <w:rStyle w:val="normaltextrun"/>
          <w:b/>
          <w:bCs/>
          <w:color w:val="000000"/>
          <w:sz w:val="28"/>
          <w:szCs w:val="28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14:paraId="6A4B02F8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Автоматика, информационни и управляващи компютърни системи (АИУКС)</w:t>
      </w:r>
      <w:r>
        <w:rPr>
          <w:rStyle w:val="eop"/>
          <w:sz w:val="23"/>
          <w:szCs w:val="23"/>
        </w:rPr>
        <w:t> </w:t>
      </w:r>
    </w:p>
    <w:p w14:paraId="5ABDD802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 xml:space="preserve">Роботика и </w:t>
      </w:r>
      <w:proofErr w:type="spellStart"/>
      <w:r>
        <w:rPr>
          <w:rStyle w:val="normaltextrun"/>
          <w:sz w:val="23"/>
          <w:szCs w:val="23"/>
        </w:rPr>
        <w:t>мехатроника</w:t>
      </w:r>
      <w:proofErr w:type="spellEnd"/>
      <w:r>
        <w:rPr>
          <w:rStyle w:val="normaltextrun"/>
          <w:sz w:val="23"/>
          <w:szCs w:val="23"/>
        </w:rPr>
        <w:t xml:space="preserve"> (РМ)</w:t>
      </w:r>
      <w:r>
        <w:rPr>
          <w:rStyle w:val="eop"/>
          <w:sz w:val="23"/>
          <w:szCs w:val="23"/>
        </w:rPr>
        <w:t> </w:t>
      </w:r>
    </w:p>
    <w:p w14:paraId="40149E7E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Топлотехника и инвестиционно проектиране (ТИП)</w:t>
      </w:r>
      <w:r>
        <w:rPr>
          <w:rStyle w:val="eop"/>
          <w:sz w:val="23"/>
          <w:szCs w:val="23"/>
        </w:rPr>
        <w:t> </w:t>
      </w:r>
    </w:p>
    <w:p w14:paraId="72111279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Възобновяеми енергийни източници (ВЕИ)</w:t>
      </w:r>
      <w:r>
        <w:rPr>
          <w:rStyle w:val="eop"/>
          <w:sz w:val="23"/>
          <w:szCs w:val="23"/>
        </w:rPr>
        <w:t> </w:t>
      </w:r>
    </w:p>
    <w:p w14:paraId="13FEAFD5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Корабостроене и морска техника (КМТ)</w:t>
      </w:r>
      <w:r>
        <w:rPr>
          <w:rStyle w:val="eop"/>
          <w:sz w:val="23"/>
          <w:szCs w:val="23"/>
        </w:rPr>
        <w:t> </w:t>
      </w:r>
    </w:p>
    <w:p w14:paraId="2CAC4C3B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Корабни машини и механизми (КММ)</w:t>
      </w:r>
      <w:r>
        <w:rPr>
          <w:rStyle w:val="eop"/>
          <w:sz w:val="23"/>
          <w:szCs w:val="23"/>
        </w:rPr>
        <w:t> </w:t>
      </w:r>
    </w:p>
    <w:p w14:paraId="68F542B5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Електроника (Е)</w:t>
      </w:r>
      <w:r>
        <w:rPr>
          <w:rStyle w:val="eop"/>
          <w:sz w:val="23"/>
          <w:szCs w:val="23"/>
        </w:rPr>
        <w:t> </w:t>
      </w:r>
    </w:p>
    <w:p w14:paraId="240CFA57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Интелигентни транспортни системи (ИТС)</w:t>
      </w:r>
      <w:r>
        <w:rPr>
          <w:rStyle w:val="eop"/>
          <w:sz w:val="23"/>
          <w:szCs w:val="23"/>
        </w:rPr>
        <w:t> </w:t>
      </w:r>
    </w:p>
    <w:p w14:paraId="20EC9441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Инженерна екология (ИЕ)</w:t>
      </w:r>
      <w:r>
        <w:rPr>
          <w:rStyle w:val="eop"/>
          <w:sz w:val="23"/>
          <w:szCs w:val="23"/>
        </w:rPr>
        <w:t> </w:t>
      </w:r>
    </w:p>
    <w:p w14:paraId="2F004161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Защита на населението при бедствия и аварии (ЗНБА)</w:t>
      </w:r>
      <w:r>
        <w:rPr>
          <w:rStyle w:val="eop"/>
          <w:sz w:val="23"/>
          <w:szCs w:val="23"/>
        </w:rPr>
        <w:t> </w:t>
      </w:r>
    </w:p>
    <w:p w14:paraId="37D8EFD2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Агрономство</w:t>
      </w:r>
      <w:r>
        <w:rPr>
          <w:rStyle w:val="eop"/>
          <w:sz w:val="23"/>
          <w:szCs w:val="23"/>
        </w:rPr>
        <w:t> </w:t>
      </w:r>
    </w:p>
    <w:p w14:paraId="18750D01" w14:textId="77777777" w:rsidR="00C529DA" w:rsidRDefault="00C529DA" w:rsidP="00C529D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lastRenderedPageBreak/>
        <w:t>Машиностроителна техника и технологии (МТТ)</w:t>
      </w:r>
      <w:r>
        <w:rPr>
          <w:rStyle w:val="eop"/>
          <w:sz w:val="23"/>
          <w:szCs w:val="23"/>
        </w:rPr>
        <w:t> </w:t>
      </w:r>
    </w:p>
    <w:p w14:paraId="5D809E4D" w14:textId="77777777" w:rsidR="00C529DA" w:rsidRDefault="00C529DA" w:rsidP="00C529D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2A45DFFE" w14:textId="77777777" w:rsidR="00C529DA" w:rsidRDefault="00C529DA" w:rsidP="00C529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Организационен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комитет</w:t>
      </w:r>
      <w:proofErr w:type="spellEnd"/>
      <w:r>
        <w:rPr>
          <w:rStyle w:val="eop"/>
          <w:color w:val="000000"/>
          <w:sz w:val="28"/>
          <w:szCs w:val="28"/>
        </w:rPr>
        <w:t> </w:t>
      </w:r>
    </w:p>
    <w:p w14:paraId="73CAA14B" w14:textId="1BBC68E0" w:rsidR="004E22DA" w:rsidRPr="004E22DA" w:rsidRDefault="00C529DA" w:rsidP="00C529DA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</w:rPr>
      </w:pPr>
      <w:r w:rsidRPr="004E22DA">
        <w:rPr>
          <w:rStyle w:val="normaltextrun"/>
        </w:rPr>
        <w:t>доц. д-р инж. Нели Калчева  e-</w:t>
      </w:r>
      <w:proofErr w:type="spellStart"/>
      <w:r w:rsidRPr="004E22DA">
        <w:rPr>
          <w:rStyle w:val="normaltextrun"/>
        </w:rPr>
        <w:t>mail</w:t>
      </w:r>
      <w:proofErr w:type="spellEnd"/>
      <w:r w:rsidRPr="004E22DA">
        <w:rPr>
          <w:rStyle w:val="normaltextrun"/>
        </w:rPr>
        <w:t xml:space="preserve">: </w:t>
      </w:r>
      <w:r w:rsidR="004E22DA" w:rsidRPr="004E22DA">
        <w:rPr>
          <w:rStyle w:val="normaltextrun"/>
        </w:rPr>
        <w:t>n_kalcheva@tu-varna.bg</w:t>
      </w:r>
    </w:p>
    <w:p w14:paraId="55AEDBF4" w14:textId="2C91E353" w:rsidR="00C529DA" w:rsidRPr="004E22DA" w:rsidRDefault="00C529DA" w:rsidP="004E22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  <w:r w:rsidRPr="004E22DA">
        <w:rPr>
          <w:rStyle w:val="normaltextrun"/>
        </w:rPr>
        <w:t xml:space="preserve">GSM: </w:t>
      </w:r>
      <w:r w:rsidR="000951C7" w:rsidRPr="004E22DA">
        <w:rPr>
          <w:rStyle w:val="normaltextrun"/>
        </w:rPr>
        <w:t>0</w:t>
      </w:r>
      <w:r w:rsidRPr="004E22DA">
        <w:rPr>
          <w:rStyle w:val="normaltextrun"/>
        </w:rPr>
        <w:t>899 908 366</w:t>
      </w:r>
      <w:r w:rsidRPr="004E22DA">
        <w:rPr>
          <w:rStyle w:val="eop"/>
        </w:rPr>
        <w:t> </w:t>
      </w:r>
    </w:p>
    <w:p w14:paraId="0F420864" w14:textId="77777777" w:rsidR="004E22DA" w:rsidRDefault="000951C7" w:rsidP="000951C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4E22DA">
        <w:rPr>
          <w:rStyle w:val="normaltextrun"/>
        </w:rPr>
        <w:t>доц. д-р инж. Тодорка Георгиева, e-</w:t>
      </w:r>
      <w:proofErr w:type="spellStart"/>
      <w:r w:rsidRPr="004E22DA">
        <w:rPr>
          <w:rStyle w:val="normaltextrun"/>
        </w:rPr>
        <w:t>mail</w:t>
      </w:r>
      <w:proofErr w:type="spellEnd"/>
      <w:r w:rsidRPr="004E22DA">
        <w:rPr>
          <w:rStyle w:val="normaltextrun"/>
        </w:rPr>
        <w:t xml:space="preserve">: t_georgieva@tu-varna.bg  </w:t>
      </w:r>
    </w:p>
    <w:p w14:paraId="1A4230F3" w14:textId="53737450" w:rsidR="000951C7" w:rsidRPr="004E22DA" w:rsidRDefault="000951C7" w:rsidP="004E22DA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E22DA">
        <w:rPr>
          <w:rStyle w:val="normaltextrun"/>
        </w:rPr>
        <w:t>GSM: 0878 148 135</w:t>
      </w:r>
      <w:r w:rsidRPr="004E22DA">
        <w:rPr>
          <w:rStyle w:val="eop"/>
        </w:rPr>
        <w:t> </w:t>
      </w:r>
    </w:p>
    <w:p w14:paraId="1BBEFFF8" w14:textId="4017C0AE" w:rsidR="00FF4BA8" w:rsidRDefault="00C529DA" w:rsidP="00FF4BA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4E22DA">
        <w:rPr>
          <w:rStyle w:val="normaltextrun"/>
        </w:rPr>
        <w:t>доц. д-р Елена Колева</w:t>
      </w:r>
      <w:r w:rsidRPr="004E22DA">
        <w:rPr>
          <w:rStyle w:val="eop"/>
        </w:rPr>
        <w:t> </w:t>
      </w:r>
      <w:r w:rsidR="00FF4BA8" w:rsidRPr="004E22DA">
        <w:rPr>
          <w:rStyle w:val="normaltextrun"/>
        </w:rPr>
        <w:t>e-</w:t>
      </w:r>
      <w:proofErr w:type="spellStart"/>
      <w:r w:rsidR="00FF4BA8" w:rsidRPr="004E22DA">
        <w:rPr>
          <w:rStyle w:val="normaltextrun"/>
        </w:rPr>
        <w:t>mail</w:t>
      </w:r>
      <w:proofErr w:type="spellEnd"/>
      <w:r w:rsidR="00FF4BA8" w:rsidRPr="004E22DA">
        <w:rPr>
          <w:rStyle w:val="normaltextrun"/>
        </w:rPr>
        <w:t xml:space="preserve">: </w:t>
      </w:r>
      <w:r w:rsidR="002D3297" w:rsidRPr="002D3297">
        <w:t xml:space="preserve"> </w:t>
      </w:r>
      <w:proofErr w:type="spellStart"/>
      <w:r w:rsidR="002D3297" w:rsidRPr="002D3297">
        <w:rPr>
          <w:rStyle w:val="normaltextrun"/>
        </w:rPr>
        <w:t>Elkolevako</w:t>
      </w:r>
      <w:proofErr w:type="spellEnd"/>
      <w:r w:rsidR="002D3297" w:rsidRPr="002D3297">
        <w:rPr>
          <w:rStyle w:val="normaltextrun"/>
        </w:rPr>
        <w:t xml:space="preserve"> &lt;</w:t>
      </w:r>
      <w:proofErr w:type="spellStart"/>
      <w:r w:rsidR="002D3297" w:rsidRPr="002D3297">
        <w:rPr>
          <w:rStyle w:val="normaltextrun"/>
        </w:rPr>
        <w:t>elkolevako@gmail</w:t>
      </w:r>
      <w:proofErr w:type="spellEnd"/>
    </w:p>
    <w:p w14:paraId="303900D3" w14:textId="0BC346E0" w:rsidR="00C529DA" w:rsidRPr="004E22DA" w:rsidRDefault="00FF4BA8" w:rsidP="00FF4BA8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E22DA">
        <w:rPr>
          <w:rStyle w:val="normaltextrun"/>
        </w:rPr>
        <w:t xml:space="preserve">GSM: </w:t>
      </w:r>
      <w:r>
        <w:rPr>
          <w:rStyle w:val="normaltextrun"/>
          <w:lang w:val="en-US"/>
        </w:rPr>
        <w:t>0885 724 807</w:t>
      </w:r>
      <w:r w:rsidRPr="004E22DA">
        <w:rPr>
          <w:rStyle w:val="eop"/>
        </w:rPr>
        <w:t> </w:t>
      </w:r>
    </w:p>
    <w:p w14:paraId="5BA8519E" w14:textId="77777777" w:rsidR="000F5C6B" w:rsidRDefault="000951C7" w:rsidP="000F5C6B">
      <w:pPr>
        <w:pStyle w:val="paragraph"/>
        <w:ind w:left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E22DA">
        <w:rPr>
          <w:rStyle w:val="normaltextrun"/>
        </w:rPr>
        <w:t>д</w:t>
      </w:r>
      <w:r w:rsidR="00C529DA" w:rsidRPr="004E22DA">
        <w:rPr>
          <w:rStyle w:val="normaltextrun"/>
        </w:rPr>
        <w:t>оц.д</w:t>
      </w:r>
      <w:proofErr w:type="spellEnd"/>
      <w:r w:rsidR="00C529DA" w:rsidRPr="004E22DA">
        <w:rPr>
          <w:rStyle w:val="normaltextrun"/>
        </w:rPr>
        <w:t>-р М. Тодорова</w:t>
      </w:r>
      <w:r w:rsidR="00C529DA" w:rsidRPr="004E22DA">
        <w:rPr>
          <w:rStyle w:val="eop"/>
        </w:rPr>
        <w:t> </w:t>
      </w:r>
      <w:r w:rsidR="00FF4BA8" w:rsidRPr="00FF4BA8">
        <w:t>e-</w:t>
      </w:r>
      <w:proofErr w:type="spellStart"/>
      <w:r w:rsidR="00FF4BA8" w:rsidRPr="00FF4BA8">
        <w:t>mail</w:t>
      </w:r>
      <w:proofErr w:type="spellEnd"/>
      <w:r w:rsidR="00FF4BA8" w:rsidRPr="00FF4BA8">
        <w:t xml:space="preserve">: </w:t>
      </w:r>
      <w:hyperlink r:id="rId7" w:history="1">
        <w:r w:rsidR="00737DD2" w:rsidRPr="00737DD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mgtodorova@tu-varna.bg</w:t>
        </w:r>
      </w:hyperlink>
    </w:p>
    <w:p w14:paraId="5E4DB3BF" w14:textId="4EDBA727" w:rsidR="000F5C6B" w:rsidRPr="004E22DA" w:rsidRDefault="000F5C6B" w:rsidP="000F5C6B">
      <w:pPr>
        <w:pStyle w:val="paragraph"/>
        <w:ind w:left="357"/>
        <w:contextualSpacing/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FF4BA8">
        <w:t>GSM: 08</w:t>
      </w:r>
      <w:r>
        <w:rPr>
          <w:lang w:val="en-US"/>
        </w:rPr>
        <w:t>96 666</w:t>
      </w:r>
      <w:r w:rsidRPr="00FF4BA8">
        <w:t xml:space="preserve"> 13</w:t>
      </w:r>
      <w:r>
        <w:rPr>
          <w:lang w:val="en-US"/>
        </w:rPr>
        <w:t>7</w:t>
      </w:r>
      <w:r w:rsidRPr="00FF4BA8">
        <w:t> </w:t>
      </w:r>
    </w:p>
    <w:p w14:paraId="713B5C35" w14:textId="34D158F0" w:rsidR="00FF4BA8" w:rsidRPr="00737DD2" w:rsidRDefault="00FF4BA8" w:rsidP="000F5C6B">
      <w:pPr>
        <w:pStyle w:val="paragraph"/>
        <w:spacing w:before="0" w:beforeAutospacing="0" w:after="0" w:afterAutospacing="0"/>
        <w:ind w:left="357"/>
        <w:contextualSpacing/>
        <w:jc w:val="both"/>
        <w:textAlignment w:val="baseline"/>
      </w:pPr>
    </w:p>
    <w:p w14:paraId="6B99B9FF" w14:textId="77777777" w:rsidR="00737DD2" w:rsidRPr="00FF4BA8" w:rsidRDefault="00737DD2" w:rsidP="00737DD2">
      <w:pPr>
        <w:pStyle w:val="paragraph"/>
        <w:spacing w:before="0" w:beforeAutospacing="0" w:after="0" w:afterAutospacing="0"/>
        <w:ind w:left="357"/>
        <w:contextualSpacing/>
        <w:jc w:val="both"/>
        <w:textAlignment w:val="baseline"/>
      </w:pPr>
    </w:p>
    <w:p w14:paraId="71C9E6DF" w14:textId="77777777" w:rsidR="00C529DA" w:rsidRPr="004E22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E22DA">
        <w:rPr>
          <w:rStyle w:val="eop"/>
        </w:rPr>
        <w:t> </w:t>
      </w:r>
    </w:p>
    <w:p w14:paraId="69AAEB46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>
        <w:rPr>
          <w:rStyle w:val="normaltextrun"/>
          <w:sz w:val="23"/>
          <w:szCs w:val="23"/>
        </w:rPr>
        <w:t> Координатор:</w:t>
      </w:r>
    </w:p>
    <w:p w14:paraId="5D10DCC8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 xml:space="preserve"> инж. Кристина Матева - </w:t>
      </w:r>
      <w:r>
        <w:rPr>
          <w:rStyle w:val="normaltextrun"/>
          <w:sz w:val="22"/>
          <w:szCs w:val="22"/>
        </w:rPr>
        <w:t>GSM: +</w:t>
      </w:r>
      <w:r>
        <w:rPr>
          <w:rStyle w:val="normaltextrun"/>
          <w:sz w:val="23"/>
          <w:szCs w:val="23"/>
        </w:rPr>
        <w:t xml:space="preserve"> 359 886 477 740   </w:t>
      </w:r>
      <w:r>
        <w:rPr>
          <w:rStyle w:val="normaltextrun"/>
          <w:sz w:val="22"/>
          <w:szCs w:val="22"/>
        </w:rPr>
        <w:t>e-</w:t>
      </w:r>
      <w:proofErr w:type="spellStart"/>
      <w:r>
        <w:rPr>
          <w:rStyle w:val="normaltextrun"/>
          <w:sz w:val="22"/>
          <w:szCs w:val="22"/>
        </w:rPr>
        <w:t>mail</w:t>
      </w:r>
      <w:proofErr w:type="spellEnd"/>
      <w:r>
        <w:rPr>
          <w:rStyle w:val="normaltextrun"/>
          <w:sz w:val="22"/>
          <w:szCs w:val="22"/>
        </w:rPr>
        <w:t>:</w:t>
      </w:r>
      <w:r>
        <w:rPr>
          <w:rStyle w:val="normaltextrun"/>
          <w:sz w:val="23"/>
          <w:szCs w:val="23"/>
        </w:rPr>
        <w:t xml:space="preserve"> k.mateva@outlook.com</w:t>
      </w:r>
      <w:r>
        <w:rPr>
          <w:rStyle w:val="eop"/>
          <w:sz w:val="23"/>
          <w:szCs w:val="23"/>
        </w:rPr>
        <w:t> </w:t>
      </w:r>
    </w:p>
    <w:p w14:paraId="6AF2C443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E6035D9" w14:textId="77777777" w:rsidR="00C529DA" w:rsidRDefault="00C529DA" w:rsidP="00C529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4BFEBB3F" w14:textId="77777777" w:rsidR="00C529DA" w:rsidRDefault="00C529DA" w:rsidP="00C52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06622BA5" w14:textId="77777777" w:rsidR="00475585" w:rsidRDefault="00475585" w:rsidP="004755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  <w:sz w:val="28"/>
          <w:szCs w:val="28"/>
        </w:rPr>
        <w:t>За допълнителна информация:</w:t>
      </w:r>
      <w:r>
        <w:rPr>
          <w:rStyle w:val="eop"/>
          <w:color w:val="333333"/>
          <w:sz w:val="28"/>
          <w:szCs w:val="28"/>
        </w:rPr>
        <w:t> </w:t>
      </w:r>
    </w:p>
    <w:p w14:paraId="7F30FE8D" w14:textId="77777777" w:rsidR="00475585" w:rsidRDefault="00475585" w:rsidP="00475585">
      <w:pPr>
        <w:pStyle w:val="paragraph"/>
        <w:shd w:val="clear" w:color="auto" w:fill="FFFFFF"/>
        <w:spacing w:before="0" w:beforeAutospacing="0" w:after="0" w:afterAutospacing="0"/>
        <w:ind w:right="-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3"/>
          <w:szCs w:val="23"/>
        </w:rPr>
        <w:t>доц. д-р инж. Нели Калчева, на e-</w:t>
      </w:r>
      <w:proofErr w:type="spellStart"/>
      <w:r>
        <w:rPr>
          <w:rStyle w:val="normaltextrun"/>
          <w:color w:val="333333"/>
          <w:sz w:val="23"/>
          <w:szCs w:val="23"/>
        </w:rPr>
        <w:t>mail</w:t>
      </w:r>
      <w:proofErr w:type="spellEnd"/>
      <w:r>
        <w:rPr>
          <w:rStyle w:val="normaltextrun"/>
          <w:color w:val="333333"/>
          <w:sz w:val="23"/>
          <w:szCs w:val="23"/>
        </w:rPr>
        <w:t>: </w:t>
      </w:r>
      <w:hyperlink r:id="rId8" w:tgtFrame="_blank" w:history="1">
        <w:r>
          <w:rPr>
            <w:rStyle w:val="normaltextrun"/>
            <w:color w:val="0F5686"/>
            <w:sz w:val="23"/>
            <w:szCs w:val="23"/>
          </w:rPr>
          <w:t>n_kalcheva@tu-varna.bg</w:t>
        </w:r>
      </w:hyperlink>
      <w:r>
        <w:rPr>
          <w:rStyle w:val="normaltextrun"/>
          <w:color w:val="333333"/>
          <w:sz w:val="23"/>
          <w:szCs w:val="23"/>
        </w:rPr>
        <w:t> и GSM: +359 899 908 366</w:t>
      </w:r>
      <w:r>
        <w:rPr>
          <w:rStyle w:val="eop"/>
          <w:color w:val="333333"/>
          <w:sz w:val="23"/>
          <w:szCs w:val="23"/>
        </w:rPr>
        <w:t> </w:t>
      </w:r>
    </w:p>
    <w:p w14:paraId="15A26E79" w14:textId="77777777" w:rsidR="00475585" w:rsidRDefault="00475585" w:rsidP="00475585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39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color w:val="333333"/>
          <w:sz w:val="23"/>
          <w:szCs w:val="23"/>
        </w:rPr>
        <w:t>Онлайн среща на 18.03.2024 г. от 17 часа на следния линк: </w:t>
      </w:r>
      <w:hyperlink r:id="rId9" w:tgtFrame="_blank" w:history="1">
        <w:r>
          <w:rPr>
            <w:rStyle w:val="normaltextrun"/>
            <w:b/>
            <w:bCs/>
            <w:color w:val="0F5686"/>
            <w:sz w:val="23"/>
            <w:szCs w:val="23"/>
          </w:rPr>
          <w:t>http://meet.google.com/rwu-qawq-ahe</w:t>
        </w:r>
      </w:hyperlink>
      <w:r>
        <w:rPr>
          <w:rStyle w:val="eop"/>
          <w:color w:val="0F5686"/>
          <w:sz w:val="23"/>
          <w:szCs w:val="23"/>
        </w:rPr>
        <w:t> </w:t>
      </w:r>
    </w:p>
    <w:p w14:paraId="1374C631" w14:textId="77777777" w:rsidR="00475585" w:rsidRDefault="00475585" w:rsidP="00475585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390" w:firstLine="0"/>
        <w:jc w:val="both"/>
        <w:textAlignment w:val="baseline"/>
        <w:rPr>
          <w:sz w:val="23"/>
          <w:szCs w:val="23"/>
        </w:rPr>
      </w:pPr>
      <w:r>
        <w:rPr>
          <w:rStyle w:val="normaltextrun"/>
          <w:color w:val="333333"/>
          <w:sz w:val="23"/>
          <w:szCs w:val="23"/>
        </w:rPr>
        <w:t>Онлайн среща на 25.03.2024 г. от 17 часа на следния линк: </w:t>
      </w:r>
      <w:hyperlink r:id="rId10" w:tgtFrame="_blank" w:history="1">
        <w:r>
          <w:rPr>
            <w:rStyle w:val="normaltextrun"/>
            <w:b/>
            <w:bCs/>
            <w:color w:val="0F5686"/>
            <w:sz w:val="23"/>
            <w:szCs w:val="23"/>
          </w:rPr>
          <w:t>http://meet.google.com/rwu-qawq-ahe</w:t>
        </w:r>
      </w:hyperlink>
      <w:r>
        <w:rPr>
          <w:rStyle w:val="eop"/>
          <w:color w:val="0F5686"/>
          <w:sz w:val="23"/>
          <w:szCs w:val="23"/>
        </w:rPr>
        <w:t> </w:t>
      </w:r>
    </w:p>
    <w:p w14:paraId="01E3FC0E" w14:textId="77777777" w:rsidR="005800A7" w:rsidRDefault="005800A7" w:rsidP="00475585"/>
    <w:sectPr w:rsidR="0058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8A6"/>
    <w:multiLevelType w:val="multilevel"/>
    <w:tmpl w:val="FAC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05DC4"/>
    <w:multiLevelType w:val="multilevel"/>
    <w:tmpl w:val="01C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C730F"/>
    <w:multiLevelType w:val="multilevel"/>
    <w:tmpl w:val="B0C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43D66"/>
    <w:multiLevelType w:val="multilevel"/>
    <w:tmpl w:val="80DA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C4CB4"/>
    <w:multiLevelType w:val="multilevel"/>
    <w:tmpl w:val="D64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E51A3"/>
    <w:multiLevelType w:val="multilevel"/>
    <w:tmpl w:val="3F9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E78DB"/>
    <w:multiLevelType w:val="multilevel"/>
    <w:tmpl w:val="73D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03258F"/>
    <w:multiLevelType w:val="multilevel"/>
    <w:tmpl w:val="426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FF3502"/>
    <w:multiLevelType w:val="multilevel"/>
    <w:tmpl w:val="736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5677E3"/>
    <w:multiLevelType w:val="multilevel"/>
    <w:tmpl w:val="07F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D25292"/>
    <w:multiLevelType w:val="multilevel"/>
    <w:tmpl w:val="FBA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CE3CAD"/>
    <w:multiLevelType w:val="hybridMultilevel"/>
    <w:tmpl w:val="11A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A"/>
    <w:rsid w:val="000951C7"/>
    <w:rsid w:val="000F5C6B"/>
    <w:rsid w:val="001A06C6"/>
    <w:rsid w:val="002D3297"/>
    <w:rsid w:val="00475585"/>
    <w:rsid w:val="0049697F"/>
    <w:rsid w:val="004E22DA"/>
    <w:rsid w:val="005800A7"/>
    <w:rsid w:val="00737DD2"/>
    <w:rsid w:val="009467BB"/>
    <w:rsid w:val="009C3908"/>
    <w:rsid w:val="00C529DA"/>
    <w:rsid w:val="00D67C3F"/>
    <w:rsid w:val="00DB241F"/>
    <w:rsid w:val="00DE3F69"/>
    <w:rsid w:val="00F22BF2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407E"/>
  <w15:chartTrackingRefBased/>
  <w15:docId w15:val="{80CCB7F2-5F1E-4A7D-979E-C1AC93A3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C529DA"/>
  </w:style>
  <w:style w:type="character" w:customStyle="1" w:styleId="eop">
    <w:name w:val="eop"/>
    <w:basedOn w:val="DefaultParagraphFont"/>
    <w:rsid w:val="00C529DA"/>
  </w:style>
  <w:style w:type="character" w:styleId="Hyperlink">
    <w:name w:val="Hyperlink"/>
    <w:basedOn w:val="DefaultParagraphFont"/>
    <w:uiPriority w:val="99"/>
    <w:unhideWhenUsed/>
    <w:rsid w:val="000951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kalcheva@tu-varn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todorova@tu-varn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V9Qvl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eet.google.com/rwu-qawq-a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rwu-qawq-a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МАРИНОВА</dc:creator>
  <cp:keywords/>
  <dc:description/>
  <cp:lastModifiedBy>Nikolay Vasilev</cp:lastModifiedBy>
  <cp:revision>2</cp:revision>
  <dcterms:created xsi:type="dcterms:W3CDTF">2024-03-19T14:36:00Z</dcterms:created>
  <dcterms:modified xsi:type="dcterms:W3CDTF">2024-03-19T14:36:00Z</dcterms:modified>
</cp:coreProperties>
</file>