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E88DD" w14:textId="6B8B0340" w:rsidR="004433CD" w:rsidRDefault="00977C08" w:rsidP="00CD1FED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0E123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AA38E3AF-DB47-49BA-9BDE-3A395A510997}" provid="{00000000-0000-0000-0000-000000000000}" o:suggestedsigner="Изходящ №" o:suggestedsigner2="Министерство на образованието и науката" issignatureline="t"/>
          </v:shape>
        </w:pict>
      </w:r>
      <w:r w:rsidRPr="00D77E47">
        <w:rPr>
          <w:rFonts w:ascii="Times New Roman" w:hAnsi="Times New Roman"/>
          <w:sz w:val="24"/>
          <w:szCs w:val="24"/>
        </w:rPr>
        <w:tab/>
      </w:r>
    </w:p>
    <w:p w14:paraId="3F648369" w14:textId="77777777" w:rsidR="00977C08" w:rsidRPr="00CD73D5" w:rsidRDefault="00977C08" w:rsidP="00CD1FE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Look w:val="01E0" w:firstRow="1" w:lastRow="1" w:firstColumn="1" w:lastColumn="1" w:noHBand="0" w:noVBand="0"/>
      </w:tblPr>
      <w:tblGrid>
        <w:gridCol w:w="1244"/>
        <w:gridCol w:w="5419"/>
        <w:gridCol w:w="2835"/>
      </w:tblGrid>
      <w:tr w:rsidR="00CC3BE0" w:rsidRPr="004D6B5F" w14:paraId="28CCA434" w14:textId="77777777" w:rsidTr="002F50CF">
        <w:trPr>
          <w:gridAfter w:val="1"/>
          <w:wAfter w:w="2835" w:type="dxa"/>
        </w:trPr>
        <w:tc>
          <w:tcPr>
            <w:tcW w:w="6663" w:type="dxa"/>
            <w:gridSpan w:val="2"/>
          </w:tcPr>
          <w:p w14:paraId="2B14D27D" w14:textId="77777777" w:rsidR="00CC3BE0" w:rsidRDefault="00CC3BE0" w:rsidP="00303B11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25558957"/>
            <w:r w:rsidRPr="004D6B5F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  <w:p w14:paraId="42F414BE" w14:textId="0BEF0C84" w:rsidR="00B43679" w:rsidRPr="002F50CF" w:rsidRDefault="00B43679" w:rsidP="00303B11">
            <w:pPr>
              <w:tabs>
                <w:tab w:val="left" w:pos="432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ДИРЕКТОРИТЕ НА УЧИЛИЩАТА</w:t>
            </w:r>
            <w:r w:rsidR="002F50CF">
              <w:rPr>
                <w:rFonts w:ascii="Times New Roman" w:hAnsi="Times New Roman"/>
                <w:b/>
                <w:sz w:val="24"/>
                <w:szCs w:val="24"/>
              </w:rPr>
              <w:t>, ВКЛЮЧЕНИ В ИЗПЪЛНЕНИЕТО НА ПРОЕКТ „УСПЕХ ЗА ТЕБ“</w:t>
            </w:r>
          </w:p>
        </w:tc>
      </w:tr>
      <w:tr w:rsidR="00CC3BE0" w:rsidRPr="004D6B5F" w14:paraId="5E0423F4" w14:textId="77777777" w:rsidTr="002F50CF">
        <w:trPr>
          <w:gridAfter w:val="1"/>
          <w:wAfter w:w="2835" w:type="dxa"/>
        </w:trPr>
        <w:tc>
          <w:tcPr>
            <w:tcW w:w="6663" w:type="dxa"/>
            <w:gridSpan w:val="2"/>
          </w:tcPr>
          <w:p w14:paraId="1FAD5064" w14:textId="77777777" w:rsidR="001C639A" w:rsidRDefault="001C639A" w:rsidP="00303B1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b/>
              </w:rPr>
            </w:pPr>
          </w:p>
          <w:p w14:paraId="7F604985" w14:textId="5CED88FE" w:rsidR="00B43679" w:rsidRDefault="00B43679" w:rsidP="00303B1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b/>
              </w:rPr>
            </w:pPr>
            <w:r>
              <w:rPr>
                <w:b/>
              </w:rPr>
              <w:t xml:space="preserve">ЧРЕЗ </w:t>
            </w:r>
          </w:p>
          <w:p w14:paraId="4DC416F0" w14:textId="26394D89" w:rsidR="00CC3BE0" w:rsidRPr="004D6B5F" w:rsidRDefault="00CC3BE0" w:rsidP="00303B1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b/>
              </w:rPr>
            </w:pPr>
            <w:r w:rsidRPr="004D6B5F">
              <w:rPr>
                <w:b/>
              </w:rPr>
              <w:t xml:space="preserve">НАЧАЛНИЦИТЕ НА РЕГИОНАЛНИТЕ </w:t>
            </w:r>
          </w:p>
          <w:p w14:paraId="152E63CC" w14:textId="77777777" w:rsidR="001A697E" w:rsidRDefault="00CC3BE0" w:rsidP="00303B1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b/>
              </w:rPr>
            </w:pPr>
            <w:r w:rsidRPr="004D6B5F">
              <w:rPr>
                <w:b/>
              </w:rPr>
              <w:t>УПРАВЛЕНИЯ НА ОБРАЗОВАНИЕТО</w:t>
            </w:r>
          </w:p>
          <w:p w14:paraId="773F9A02" w14:textId="735B6B40" w:rsidR="005049B2" w:rsidRPr="004D6B5F" w:rsidRDefault="005049B2" w:rsidP="00303B1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b/>
              </w:rPr>
            </w:pPr>
          </w:p>
        </w:tc>
      </w:tr>
      <w:bookmarkEnd w:id="0"/>
      <w:tr w:rsidR="00CC3BE0" w:rsidRPr="004D6B5F" w14:paraId="7017C063" w14:textId="77777777" w:rsidTr="002F50CF">
        <w:tc>
          <w:tcPr>
            <w:tcW w:w="1244" w:type="dxa"/>
          </w:tcPr>
          <w:p w14:paraId="4E8C0725" w14:textId="77777777" w:rsidR="00CC3BE0" w:rsidRPr="004D6B5F" w:rsidRDefault="00CC3BE0" w:rsidP="00303B11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6B5F">
              <w:rPr>
                <w:rFonts w:ascii="Times New Roman" w:eastAsia="Times New Roman" w:hAnsi="Times New Roman"/>
                <w:b/>
                <w:sz w:val="24"/>
                <w:szCs w:val="24"/>
              </w:rPr>
              <w:t>Относно:</w:t>
            </w:r>
          </w:p>
        </w:tc>
        <w:tc>
          <w:tcPr>
            <w:tcW w:w="8254" w:type="dxa"/>
            <w:gridSpan w:val="2"/>
          </w:tcPr>
          <w:p w14:paraId="6CFAE45D" w14:textId="6F57732C" w:rsidR="00CC3BE0" w:rsidRPr="003328F6" w:rsidRDefault="00D056A1" w:rsidP="00303B11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056A1">
              <w:rPr>
                <w:rFonts w:ascii="Times New Roman" w:hAnsi="Times New Roman"/>
                <w:bCs/>
                <w:i/>
                <w:snapToGrid w:val="0"/>
                <w:sz w:val="24"/>
                <w:szCs w:val="24"/>
              </w:rPr>
              <w:t xml:space="preserve">Указания за </w:t>
            </w:r>
            <w:r w:rsidR="003328F6" w:rsidRPr="003328F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определяне на броя на участниците </w:t>
            </w:r>
            <w:r w:rsidR="003328F6">
              <w:rPr>
                <w:rFonts w:ascii="Times New Roman" w:eastAsia="Times New Roman" w:hAnsi="Times New Roman"/>
                <w:i/>
                <w:sz w:val="24"/>
                <w:szCs w:val="24"/>
              </w:rPr>
              <w:t>и</w:t>
            </w:r>
            <w:r w:rsidR="003328F6" w:rsidRPr="003328F6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3328F6" w:rsidRPr="003328F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бюджетите на училища </w:t>
            </w:r>
            <w:r w:rsidR="003328F6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 </w:t>
            </w:r>
            <w:r w:rsidR="003328F6" w:rsidRPr="003328F6">
              <w:rPr>
                <w:rFonts w:ascii="Times New Roman" w:eastAsia="Times New Roman" w:hAnsi="Times New Roman"/>
                <w:i/>
                <w:sz w:val="24"/>
                <w:szCs w:val="24"/>
              </w:rPr>
              <w:t>изпълнението на дейности по проект</w:t>
            </w:r>
            <w:r w:rsidR="00DA096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DA096E" w:rsidRPr="00DA096E">
              <w:rPr>
                <w:rFonts w:ascii="Times New Roman" w:eastAsiaTheme="minorEastAsia" w:hAnsi="Times New Roman"/>
                <w:i/>
                <w:iCs/>
                <w:color w:val="000000" w:themeColor="text1"/>
                <w:sz w:val="24"/>
                <w:szCs w:val="24"/>
              </w:rPr>
              <w:t>BG05SFPR001-1.001-0001</w:t>
            </w:r>
            <w:r w:rsidR="00DA096E" w:rsidRPr="00DA096E">
              <w:rPr>
                <w:rFonts w:ascii="Times New Roman" w:hAnsi="Times New Roman"/>
                <w:sz w:val="24"/>
                <w:szCs w:val="24"/>
              </w:rPr>
              <w:t xml:space="preserve"> „</w:t>
            </w:r>
            <w:r w:rsidR="00DA096E" w:rsidRPr="00DA096E">
              <w:rPr>
                <w:rFonts w:ascii="Times New Roman" w:eastAsia="Times New Roman" w:hAnsi="Times New Roman"/>
                <w:i/>
                <w:sz w:val="24"/>
                <w:szCs w:val="24"/>
              </w:rPr>
              <w:t>Успех за теб</w:t>
            </w:r>
            <w:r w:rsidR="00DA096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“ </w:t>
            </w:r>
            <w:r w:rsidR="0058587C" w:rsidRPr="00DA096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за </w:t>
            </w:r>
            <w:r w:rsidR="003328F6" w:rsidRPr="00DA096E">
              <w:rPr>
                <w:rFonts w:ascii="Times New Roman" w:eastAsia="Times New Roman" w:hAnsi="Times New Roman"/>
                <w:i/>
                <w:sz w:val="24"/>
                <w:szCs w:val="24"/>
              </w:rPr>
              <w:t>учебната 2024 – 2025 година</w:t>
            </w:r>
          </w:p>
        </w:tc>
      </w:tr>
    </w:tbl>
    <w:p w14:paraId="7C17CDFE" w14:textId="032F6304" w:rsidR="004433CD" w:rsidRDefault="004433CD" w:rsidP="00CD1FE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42F792" w14:textId="1E563A4D" w:rsidR="00CC3BE0" w:rsidRPr="004D6B5F" w:rsidRDefault="002F50CF" w:rsidP="00CD1FE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УВАЖАЕМИ ГОСПОЖИ И ГОСПОДА ДИРЕКТОРИ,</w:t>
      </w:r>
    </w:p>
    <w:p w14:paraId="6CEC0F77" w14:textId="77777777" w:rsidR="001A697E" w:rsidRPr="006B35FC" w:rsidRDefault="001A697E" w:rsidP="00CD1FE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559719" w14:textId="3101C006" w:rsidR="00824B9C" w:rsidRDefault="004D4F5F" w:rsidP="00E1393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5FC">
        <w:rPr>
          <w:rFonts w:ascii="Times New Roman" w:hAnsi="Times New Roman"/>
          <w:sz w:val="24"/>
          <w:szCs w:val="24"/>
        </w:rPr>
        <w:t>С</w:t>
      </w:r>
      <w:r w:rsidR="00824B9C" w:rsidRPr="006B35FC">
        <w:rPr>
          <w:rFonts w:ascii="Times New Roman" w:hAnsi="Times New Roman"/>
          <w:sz w:val="24"/>
          <w:szCs w:val="24"/>
        </w:rPr>
        <w:t>ъс Заповед</w:t>
      </w:r>
      <w:r w:rsidRPr="006B35FC">
        <w:rPr>
          <w:rFonts w:ascii="Times New Roman" w:hAnsi="Times New Roman"/>
          <w:sz w:val="24"/>
          <w:szCs w:val="24"/>
        </w:rPr>
        <w:t xml:space="preserve"> № </w:t>
      </w:r>
      <w:r w:rsidR="00824B9C" w:rsidRPr="006B35FC">
        <w:rPr>
          <w:rFonts w:ascii="Times New Roman" w:hAnsi="Times New Roman"/>
          <w:sz w:val="24"/>
          <w:szCs w:val="24"/>
        </w:rPr>
        <w:t>РД</w:t>
      </w:r>
      <w:r w:rsidR="00E95BEC" w:rsidRPr="006B35FC">
        <w:rPr>
          <w:rFonts w:ascii="Times New Roman" w:hAnsi="Times New Roman"/>
          <w:sz w:val="24"/>
          <w:szCs w:val="24"/>
        </w:rPr>
        <w:t xml:space="preserve"> </w:t>
      </w:r>
      <w:r w:rsidR="00824B9C" w:rsidRPr="006B35FC">
        <w:rPr>
          <w:rFonts w:ascii="Times New Roman" w:hAnsi="Times New Roman"/>
          <w:sz w:val="24"/>
          <w:szCs w:val="24"/>
        </w:rPr>
        <w:t>09-</w:t>
      </w:r>
      <w:r w:rsidR="003328F6" w:rsidRPr="006B35FC">
        <w:rPr>
          <w:rFonts w:ascii="Times New Roman" w:hAnsi="Times New Roman"/>
          <w:sz w:val="24"/>
          <w:szCs w:val="24"/>
          <w:lang w:val="en-US"/>
        </w:rPr>
        <w:t>3443</w:t>
      </w:r>
      <w:r w:rsidR="00E95BEC" w:rsidRPr="006B35FC">
        <w:rPr>
          <w:rFonts w:ascii="Times New Roman" w:hAnsi="Times New Roman"/>
          <w:sz w:val="24"/>
          <w:szCs w:val="24"/>
        </w:rPr>
        <w:t>/2</w:t>
      </w:r>
      <w:r w:rsidR="003328F6" w:rsidRPr="006B35FC">
        <w:rPr>
          <w:rFonts w:ascii="Times New Roman" w:hAnsi="Times New Roman"/>
          <w:sz w:val="24"/>
          <w:szCs w:val="24"/>
        </w:rPr>
        <w:t>7</w:t>
      </w:r>
      <w:r w:rsidR="00E95BEC" w:rsidRPr="006B35FC">
        <w:rPr>
          <w:rFonts w:ascii="Times New Roman" w:hAnsi="Times New Roman"/>
          <w:sz w:val="24"/>
          <w:szCs w:val="24"/>
        </w:rPr>
        <w:t>.0</w:t>
      </w:r>
      <w:r w:rsidR="003328F6" w:rsidRPr="006B35FC">
        <w:rPr>
          <w:rFonts w:ascii="Times New Roman" w:hAnsi="Times New Roman"/>
          <w:sz w:val="24"/>
          <w:szCs w:val="24"/>
        </w:rPr>
        <w:t>9</w:t>
      </w:r>
      <w:r w:rsidR="00E95BEC" w:rsidRPr="006B35FC">
        <w:rPr>
          <w:rFonts w:ascii="Times New Roman" w:hAnsi="Times New Roman"/>
          <w:sz w:val="24"/>
          <w:szCs w:val="24"/>
        </w:rPr>
        <w:t>.202</w:t>
      </w:r>
      <w:r w:rsidR="003328F6" w:rsidRPr="006B35FC">
        <w:rPr>
          <w:rFonts w:ascii="Times New Roman" w:hAnsi="Times New Roman"/>
          <w:sz w:val="24"/>
          <w:szCs w:val="24"/>
        </w:rPr>
        <w:t>4</w:t>
      </w:r>
      <w:r w:rsidR="00E95BEC" w:rsidRPr="006B35FC">
        <w:rPr>
          <w:rFonts w:ascii="Times New Roman" w:hAnsi="Times New Roman"/>
          <w:sz w:val="24"/>
          <w:szCs w:val="24"/>
        </w:rPr>
        <w:t xml:space="preserve"> г. </w:t>
      </w:r>
      <w:r w:rsidR="00824B9C" w:rsidRPr="006B35FC">
        <w:rPr>
          <w:rFonts w:ascii="Times New Roman" w:hAnsi="Times New Roman"/>
          <w:sz w:val="24"/>
          <w:szCs w:val="24"/>
        </w:rPr>
        <w:t xml:space="preserve">на министъра </w:t>
      </w:r>
      <w:r w:rsidR="00824B9C" w:rsidRPr="007A1A99">
        <w:rPr>
          <w:rFonts w:ascii="Times New Roman" w:hAnsi="Times New Roman"/>
          <w:sz w:val="24"/>
          <w:szCs w:val="24"/>
        </w:rPr>
        <w:t xml:space="preserve">на образованието и науката е утвърден </w:t>
      </w:r>
      <w:r w:rsidR="007002EC">
        <w:rPr>
          <w:rFonts w:ascii="Times New Roman" w:hAnsi="Times New Roman"/>
          <w:sz w:val="24"/>
          <w:szCs w:val="24"/>
        </w:rPr>
        <w:t>с</w:t>
      </w:r>
      <w:r w:rsidR="00824B9C" w:rsidRPr="007A1A99">
        <w:rPr>
          <w:rFonts w:ascii="Times New Roman" w:hAnsi="Times New Roman"/>
          <w:sz w:val="24"/>
          <w:szCs w:val="24"/>
        </w:rPr>
        <w:t xml:space="preserve">писък на класираните училища, които </w:t>
      </w:r>
      <w:r w:rsidR="00E1393F" w:rsidRPr="007A1A99">
        <w:rPr>
          <w:rFonts w:ascii="Times New Roman" w:hAnsi="Times New Roman"/>
          <w:sz w:val="24"/>
          <w:szCs w:val="24"/>
        </w:rPr>
        <w:t>ще</w:t>
      </w:r>
      <w:r w:rsidR="00824B9C" w:rsidRPr="007A1A99">
        <w:rPr>
          <w:rFonts w:ascii="Times New Roman" w:hAnsi="Times New Roman"/>
          <w:sz w:val="24"/>
          <w:szCs w:val="24"/>
        </w:rPr>
        <w:t xml:space="preserve"> участват в техническото и финансовото изпълнение и </w:t>
      </w:r>
      <w:r w:rsidR="00E1393F" w:rsidRPr="007A1A99">
        <w:rPr>
          <w:rFonts w:ascii="Times New Roman" w:hAnsi="Times New Roman"/>
          <w:sz w:val="24"/>
          <w:szCs w:val="24"/>
        </w:rPr>
        <w:t>ще</w:t>
      </w:r>
      <w:r w:rsidR="00824B9C" w:rsidRPr="007A1A99">
        <w:rPr>
          <w:rFonts w:ascii="Times New Roman" w:hAnsi="Times New Roman"/>
          <w:sz w:val="24"/>
          <w:szCs w:val="24"/>
        </w:rPr>
        <w:t xml:space="preserve"> извършват разходи по проект BG05SFPR001-1.001-0001 „Успех за теб“, финансиран по Програма „Образование“ 2021 – 2027 г.</w:t>
      </w:r>
    </w:p>
    <w:p w14:paraId="244A6D82" w14:textId="1DD411DC" w:rsidR="0070541E" w:rsidRDefault="0070541E" w:rsidP="00BB39AF">
      <w:pPr>
        <w:pStyle w:val="m"/>
        <w:spacing w:line="360" w:lineRule="auto"/>
        <w:ind w:firstLine="708"/>
      </w:pPr>
      <w:r>
        <w:t xml:space="preserve">За </w:t>
      </w:r>
      <w:r w:rsidR="00256164">
        <w:t xml:space="preserve">определяне на броя на участниците в изпълнението на дейностите по проекта </w:t>
      </w:r>
      <w:r w:rsidR="00E0117A">
        <w:t xml:space="preserve">през </w:t>
      </w:r>
      <w:r w:rsidR="00BB39AF">
        <w:t>учебната 202</w:t>
      </w:r>
      <w:r w:rsidR="00256164">
        <w:t>4</w:t>
      </w:r>
      <w:r w:rsidR="00BB39AF">
        <w:t xml:space="preserve"> – 202</w:t>
      </w:r>
      <w:r w:rsidR="00256164">
        <w:t>5</w:t>
      </w:r>
      <w:r w:rsidR="00BB39AF">
        <w:t xml:space="preserve"> година, както </w:t>
      </w:r>
      <w:r w:rsidR="00256164">
        <w:t xml:space="preserve">и </w:t>
      </w:r>
      <w:r w:rsidR="00E0117A">
        <w:t xml:space="preserve">за </w:t>
      </w:r>
      <w:r>
        <w:t>формирането на бюджет</w:t>
      </w:r>
      <w:r w:rsidR="00BB39AF">
        <w:t>ите на училища</w:t>
      </w:r>
      <w:r w:rsidR="00E0117A">
        <w:t>та</w:t>
      </w:r>
      <w:r w:rsidR="00BB39AF">
        <w:t xml:space="preserve">, </w:t>
      </w:r>
      <w:r w:rsidR="00256164">
        <w:t xml:space="preserve">участващи в изпълнението на проекта, </w:t>
      </w:r>
      <w:r w:rsidR="00BB39AF">
        <w:t xml:space="preserve">моля </w:t>
      </w:r>
      <w:r w:rsidR="00256164">
        <w:t xml:space="preserve">в срок </w:t>
      </w:r>
      <w:r w:rsidR="00BB39AF" w:rsidRPr="00BB39AF">
        <w:rPr>
          <w:b/>
          <w:bCs/>
        </w:rPr>
        <w:t xml:space="preserve">до </w:t>
      </w:r>
      <w:r w:rsidR="00B644F0">
        <w:rPr>
          <w:b/>
          <w:bCs/>
        </w:rPr>
        <w:t>7</w:t>
      </w:r>
      <w:r w:rsidR="00BB39AF" w:rsidRPr="00BB39AF">
        <w:rPr>
          <w:b/>
          <w:bCs/>
        </w:rPr>
        <w:t xml:space="preserve"> </w:t>
      </w:r>
      <w:r w:rsidR="00B644F0">
        <w:rPr>
          <w:b/>
          <w:bCs/>
        </w:rPr>
        <w:t>октомври</w:t>
      </w:r>
      <w:r w:rsidR="0050536B">
        <w:rPr>
          <w:b/>
          <w:bCs/>
        </w:rPr>
        <w:t xml:space="preserve"> </w:t>
      </w:r>
      <w:r w:rsidR="00BB39AF" w:rsidRPr="00BB39AF">
        <w:rPr>
          <w:b/>
          <w:bCs/>
        </w:rPr>
        <w:t>202</w:t>
      </w:r>
      <w:r w:rsidR="00B644F0">
        <w:rPr>
          <w:b/>
          <w:bCs/>
        </w:rPr>
        <w:t>4</w:t>
      </w:r>
      <w:r w:rsidR="00BB39AF" w:rsidRPr="00BB39AF">
        <w:rPr>
          <w:b/>
          <w:bCs/>
        </w:rPr>
        <w:t xml:space="preserve"> г</w:t>
      </w:r>
      <w:r w:rsidR="00BB39AF">
        <w:t>. директорите</w:t>
      </w:r>
      <w:r>
        <w:t xml:space="preserve"> да подад</w:t>
      </w:r>
      <w:r w:rsidR="00BB39AF">
        <w:t>ат</w:t>
      </w:r>
      <w:r>
        <w:t xml:space="preserve"> информация</w:t>
      </w:r>
      <w:r w:rsidR="009354C9">
        <w:t xml:space="preserve"> до </w:t>
      </w:r>
      <w:r w:rsidR="00A23D22">
        <w:t xml:space="preserve">териториалните екипи за </w:t>
      </w:r>
      <w:r w:rsidR="00E0117A">
        <w:t xml:space="preserve">организация и </w:t>
      </w:r>
      <w:r w:rsidR="00A23D22">
        <w:t xml:space="preserve">управление на проекта </w:t>
      </w:r>
      <w:r w:rsidR="00111570">
        <w:t>(</w:t>
      </w:r>
      <w:r w:rsidR="009354C9">
        <w:t>ТЕ</w:t>
      </w:r>
      <w:r w:rsidR="00E0117A">
        <w:t>О</w:t>
      </w:r>
      <w:r w:rsidR="009354C9">
        <w:t>УП</w:t>
      </w:r>
      <w:r w:rsidR="00111570">
        <w:t>) в РУО</w:t>
      </w:r>
      <w:r w:rsidR="00BB39AF">
        <w:t xml:space="preserve">, като попълнят </w:t>
      </w:r>
      <w:r w:rsidR="005656F8">
        <w:t xml:space="preserve">и </w:t>
      </w:r>
      <w:r w:rsidR="00256164">
        <w:t>подпишат с електронен подпис</w:t>
      </w:r>
      <w:r w:rsidR="005656F8">
        <w:t xml:space="preserve"> </w:t>
      </w:r>
      <w:r w:rsidR="00256164">
        <w:t>приложен</w:t>
      </w:r>
      <w:r w:rsidR="00E0117A">
        <w:t>ата</w:t>
      </w:r>
      <w:r w:rsidR="007002EC">
        <w:t>/</w:t>
      </w:r>
      <w:proofErr w:type="spellStart"/>
      <w:r w:rsidR="007002EC">
        <w:t>ите</w:t>
      </w:r>
      <w:proofErr w:type="spellEnd"/>
      <w:r w:rsidR="00256164">
        <w:t xml:space="preserve"> </w:t>
      </w:r>
      <w:r w:rsidR="005656F8">
        <w:t>заявка</w:t>
      </w:r>
      <w:r w:rsidR="00111570">
        <w:t>/и</w:t>
      </w:r>
      <w:r w:rsidR="005656F8">
        <w:t xml:space="preserve"> </w:t>
      </w:r>
      <w:r w:rsidR="00BB39AF">
        <w:t>в електронен формат</w:t>
      </w:r>
      <w:r w:rsidR="007131A7">
        <w:t xml:space="preserve"> (*.</w:t>
      </w:r>
      <w:proofErr w:type="spellStart"/>
      <w:r w:rsidR="007131A7">
        <w:rPr>
          <w:lang w:val="en-US"/>
        </w:rPr>
        <w:t>xls</w:t>
      </w:r>
      <w:proofErr w:type="spellEnd"/>
      <w:r w:rsidR="007131A7">
        <w:rPr>
          <w:lang w:val="en-US"/>
        </w:rPr>
        <w:t>)</w:t>
      </w:r>
      <w:r w:rsidR="00256164">
        <w:t xml:space="preserve"> за:</w:t>
      </w:r>
    </w:p>
    <w:p w14:paraId="59F4FAC5" w14:textId="6AC8E698" w:rsidR="0050536B" w:rsidRPr="00BB39AF" w:rsidRDefault="0050536B" w:rsidP="0050536B">
      <w:pPr>
        <w:pStyle w:val="m"/>
        <w:numPr>
          <w:ilvl w:val="0"/>
          <w:numId w:val="8"/>
        </w:numPr>
        <w:spacing w:line="360" w:lineRule="auto"/>
        <w:rPr>
          <w:i/>
          <w:lang w:val="en-US"/>
        </w:rPr>
      </w:pPr>
      <w:r>
        <w:t>ученици с изявени дарби</w:t>
      </w:r>
      <w:r w:rsidR="00CF2723">
        <w:t xml:space="preserve"> – Приложение № </w:t>
      </w:r>
      <w:r w:rsidR="003328F6">
        <w:t>2</w:t>
      </w:r>
      <w:r w:rsidR="00256164">
        <w:t>;</w:t>
      </w:r>
      <w:r>
        <w:t xml:space="preserve"> </w:t>
      </w:r>
    </w:p>
    <w:p w14:paraId="2C37EC0E" w14:textId="05EF72ED" w:rsidR="00D056A1" w:rsidRDefault="0050536B" w:rsidP="0016103D">
      <w:pPr>
        <w:pStyle w:val="m"/>
        <w:numPr>
          <w:ilvl w:val="0"/>
          <w:numId w:val="8"/>
        </w:numPr>
        <w:spacing w:line="360" w:lineRule="auto"/>
        <w:ind w:hanging="359"/>
      </w:pPr>
      <w:r>
        <w:lastRenderedPageBreak/>
        <w:t>ученици от уязвими групи</w:t>
      </w:r>
      <w:r w:rsidR="00CF2723">
        <w:t xml:space="preserve"> – Приложение № </w:t>
      </w:r>
      <w:r w:rsidR="003328F6">
        <w:t>3</w:t>
      </w:r>
      <w:r w:rsidR="00256164">
        <w:t>.</w:t>
      </w:r>
      <w:r>
        <w:t xml:space="preserve"> </w:t>
      </w:r>
    </w:p>
    <w:p w14:paraId="2D5CF1B2" w14:textId="46A81D8B" w:rsidR="00256164" w:rsidRPr="003328F6" w:rsidRDefault="00256164" w:rsidP="00FD0F55">
      <w:pPr>
        <w:pStyle w:val="m"/>
        <w:spacing w:line="360" w:lineRule="auto"/>
        <w:ind w:firstLine="680"/>
        <w:rPr>
          <w:b/>
          <w:bCs/>
          <w:i/>
          <w:iCs/>
          <w:color w:val="auto"/>
        </w:rPr>
      </w:pPr>
      <w:r w:rsidRPr="00197284">
        <w:rPr>
          <w:b/>
          <w:bCs/>
          <w:i/>
          <w:iCs/>
        </w:rPr>
        <w:t>Заявките се придружават с обяснителна записка</w:t>
      </w:r>
      <w:r w:rsidR="00E0117A">
        <w:rPr>
          <w:b/>
          <w:bCs/>
          <w:i/>
          <w:iCs/>
        </w:rPr>
        <w:t>,</w:t>
      </w:r>
      <w:r w:rsidRPr="00197284">
        <w:rPr>
          <w:b/>
          <w:bCs/>
          <w:i/>
          <w:iCs/>
        </w:rPr>
        <w:t xml:space="preserve"> съдържаща подробна информация за планираните дейности и броя на участниците в тях (ученици, родители, м</w:t>
      </w:r>
      <w:r w:rsidR="00FC7533" w:rsidRPr="00197284">
        <w:rPr>
          <w:b/>
          <w:bCs/>
          <w:i/>
          <w:iCs/>
        </w:rPr>
        <w:t>е</w:t>
      </w:r>
      <w:r w:rsidRPr="00197284">
        <w:rPr>
          <w:b/>
          <w:bCs/>
          <w:i/>
          <w:iCs/>
        </w:rPr>
        <w:t>диатори/социални работници, педагогически специалисти, помощник на учителя</w:t>
      </w:r>
      <w:r w:rsidR="00FC7533" w:rsidRPr="00197284">
        <w:rPr>
          <w:b/>
          <w:bCs/>
          <w:i/>
          <w:iCs/>
        </w:rPr>
        <w:t xml:space="preserve">). </w:t>
      </w:r>
      <w:r w:rsidR="00FC7533" w:rsidRPr="0048216E">
        <w:rPr>
          <w:b/>
          <w:bCs/>
          <w:i/>
          <w:iCs/>
        </w:rPr>
        <w:t xml:space="preserve">В обяснителната записка подробно се описват по длъжности </w:t>
      </w:r>
      <w:r w:rsidR="00803108" w:rsidRPr="0048216E">
        <w:rPr>
          <w:b/>
          <w:bCs/>
          <w:i/>
          <w:iCs/>
        </w:rPr>
        <w:t>назначените</w:t>
      </w:r>
      <w:r w:rsidR="0048216E">
        <w:rPr>
          <w:b/>
          <w:bCs/>
          <w:i/>
          <w:iCs/>
        </w:rPr>
        <w:t xml:space="preserve"> </w:t>
      </w:r>
      <w:r w:rsidR="007002EC">
        <w:rPr>
          <w:b/>
          <w:bCs/>
          <w:i/>
          <w:iCs/>
        </w:rPr>
        <w:t xml:space="preserve">специалисти </w:t>
      </w:r>
      <w:r w:rsidR="0048216E">
        <w:rPr>
          <w:b/>
          <w:bCs/>
          <w:i/>
          <w:iCs/>
        </w:rPr>
        <w:t>и/или потребността от допълнителни</w:t>
      </w:r>
      <w:r w:rsidR="00803108" w:rsidRPr="0048216E">
        <w:rPr>
          <w:b/>
          <w:bCs/>
          <w:i/>
          <w:iCs/>
        </w:rPr>
        <w:t xml:space="preserve"> </w:t>
      </w:r>
      <w:r w:rsidR="00FC7533" w:rsidRPr="0048216E">
        <w:rPr>
          <w:b/>
          <w:bCs/>
          <w:i/>
          <w:iCs/>
        </w:rPr>
        <w:t>педагогически специалисти</w:t>
      </w:r>
      <w:r w:rsidR="00E0117A">
        <w:rPr>
          <w:b/>
          <w:bCs/>
          <w:i/>
          <w:iCs/>
        </w:rPr>
        <w:t xml:space="preserve"> и непедагогически персонал, </w:t>
      </w:r>
      <w:r w:rsidR="00FC7533" w:rsidRPr="0048216E">
        <w:rPr>
          <w:b/>
          <w:bCs/>
          <w:i/>
          <w:iCs/>
        </w:rPr>
        <w:t>за които ще се предоставят средства по проект</w:t>
      </w:r>
      <w:r w:rsidR="00E0117A">
        <w:rPr>
          <w:b/>
          <w:bCs/>
          <w:i/>
          <w:iCs/>
        </w:rPr>
        <w:t>а</w:t>
      </w:r>
      <w:r w:rsidR="00FC7533" w:rsidRPr="0048216E">
        <w:rPr>
          <w:b/>
          <w:bCs/>
          <w:i/>
          <w:iCs/>
        </w:rPr>
        <w:t>, дневната часова заетост за всяка длъжност</w:t>
      </w:r>
      <w:r w:rsidR="00FC7533" w:rsidRPr="003328F6">
        <w:rPr>
          <w:b/>
          <w:bCs/>
          <w:i/>
          <w:iCs/>
          <w:color w:val="auto"/>
        </w:rPr>
        <w:t>, като за лицата, назначени на длъжност помощ на учителя се посочва и вид</w:t>
      </w:r>
      <w:r w:rsidR="007002EC">
        <w:rPr>
          <w:b/>
          <w:bCs/>
          <w:i/>
          <w:iCs/>
          <w:color w:val="auto"/>
        </w:rPr>
        <w:t>ът</w:t>
      </w:r>
      <w:r w:rsidR="00FC7533" w:rsidRPr="003328F6">
        <w:rPr>
          <w:b/>
          <w:bCs/>
          <w:i/>
          <w:iCs/>
          <w:color w:val="auto"/>
        </w:rPr>
        <w:t xml:space="preserve"> на завършеното образование.</w:t>
      </w:r>
      <w:r w:rsidR="0048216E" w:rsidRPr="003328F6">
        <w:rPr>
          <w:b/>
          <w:bCs/>
          <w:i/>
          <w:iCs/>
          <w:color w:val="auto"/>
        </w:rPr>
        <w:t xml:space="preserve"> </w:t>
      </w:r>
    </w:p>
    <w:p w14:paraId="212C5262" w14:textId="6CEBA353" w:rsidR="0057305C" w:rsidRPr="00DA096E" w:rsidRDefault="0057305C" w:rsidP="00BA2BE9">
      <w:pPr>
        <w:pStyle w:val="m"/>
        <w:spacing w:line="360" w:lineRule="auto"/>
        <w:ind w:firstLine="709"/>
        <w:rPr>
          <w:color w:val="auto"/>
        </w:rPr>
      </w:pPr>
      <w:r>
        <w:t>Уведомяваме Ви, че одобрението на заявките ще бъде съобразено с разчетените по бюджет</w:t>
      </w:r>
      <w:r w:rsidR="00E0117A">
        <w:t>а</w:t>
      </w:r>
      <w:r>
        <w:t xml:space="preserve"> на проекта средства. В случай че заявените от училищата средства надвишават планираните, ще бъдат приложени допълнителни критерии за одобрение (брой ученици от целевата група, обезпеченост от кадри и материална база, извършени дейности до момента, както и отдалеченост на </w:t>
      </w:r>
      <w:r w:rsidRPr="00DA096E">
        <w:rPr>
          <w:color w:val="auto"/>
        </w:rPr>
        <w:t>населеното място от областния център</w:t>
      </w:r>
      <w:r w:rsidR="00BA2BE9" w:rsidRPr="00DA096E">
        <w:rPr>
          <w:color w:val="auto"/>
        </w:rPr>
        <w:t>, транспорт и др.</w:t>
      </w:r>
      <w:r w:rsidRPr="00DA096E">
        <w:rPr>
          <w:color w:val="auto"/>
        </w:rPr>
        <w:t xml:space="preserve">). </w:t>
      </w:r>
    </w:p>
    <w:p w14:paraId="2DEB8DFF" w14:textId="26E5AA47" w:rsidR="0057305C" w:rsidRPr="00DA096E" w:rsidRDefault="0057305C" w:rsidP="00197284">
      <w:pPr>
        <w:pStyle w:val="m"/>
        <w:spacing w:before="240" w:line="360" w:lineRule="auto"/>
        <w:ind w:firstLine="680"/>
        <w:rPr>
          <w:color w:val="auto"/>
        </w:rPr>
      </w:pPr>
      <w:r w:rsidRPr="00DA096E">
        <w:rPr>
          <w:color w:val="auto"/>
        </w:rPr>
        <w:t>При изготвянето на заявките следва да имате предвид, че:</w:t>
      </w:r>
    </w:p>
    <w:p w14:paraId="3C613A1E" w14:textId="7220FCC9" w:rsidR="0057305C" w:rsidRPr="00DA096E" w:rsidRDefault="0057305C" w:rsidP="0057305C">
      <w:pPr>
        <w:pStyle w:val="m"/>
        <w:spacing w:line="360" w:lineRule="auto"/>
        <w:ind w:firstLine="680"/>
        <w:rPr>
          <w:b/>
          <w:bCs/>
          <w:color w:val="auto"/>
        </w:rPr>
      </w:pPr>
      <w:bookmarkStart w:id="1" w:name="_Hlk178333496"/>
      <w:r w:rsidRPr="00DA096E">
        <w:rPr>
          <w:color w:val="auto"/>
        </w:rPr>
        <w:t xml:space="preserve">- Заявка за изпълнение на дейности за допълнителна подкрепа на ученици с </w:t>
      </w:r>
      <w:r w:rsidRPr="00DA096E">
        <w:rPr>
          <w:b/>
          <w:bCs/>
          <w:i/>
          <w:iCs/>
          <w:color w:val="auto"/>
        </w:rPr>
        <w:t xml:space="preserve">изявени дарби </w:t>
      </w:r>
      <w:r w:rsidRPr="00DA096E">
        <w:rPr>
          <w:color w:val="auto"/>
        </w:rPr>
        <w:t>се подава само от училища</w:t>
      </w:r>
      <w:r w:rsidR="00803108" w:rsidRPr="00DA096E">
        <w:rPr>
          <w:color w:val="auto"/>
        </w:rPr>
        <w:t>та,</w:t>
      </w:r>
      <w:r w:rsidRPr="00DA096E">
        <w:rPr>
          <w:color w:val="auto"/>
        </w:rPr>
        <w:t xml:space="preserve"> </w:t>
      </w:r>
      <w:bookmarkStart w:id="2" w:name="_Hlk178333202"/>
      <w:r w:rsidR="00405A1A" w:rsidRPr="00DA096E">
        <w:rPr>
          <w:b/>
          <w:bCs/>
          <w:color w:val="auto"/>
        </w:rPr>
        <w:t xml:space="preserve">посочени </w:t>
      </w:r>
      <w:r w:rsidR="00405A1A" w:rsidRPr="00DA096E">
        <w:rPr>
          <w:color w:val="auto"/>
        </w:rPr>
        <w:t>в т. 1 от Приложението към Заповед № 09-3443/27.09.2024 г.</w:t>
      </w:r>
      <w:r w:rsidR="00210F94" w:rsidRPr="00DA096E">
        <w:rPr>
          <w:color w:val="auto"/>
        </w:rPr>
        <w:t>, за</w:t>
      </w:r>
      <w:r w:rsidR="00DF2F9A" w:rsidRPr="00DA096E">
        <w:rPr>
          <w:color w:val="auto"/>
        </w:rPr>
        <w:t xml:space="preserve"> дейности</w:t>
      </w:r>
      <w:r w:rsidR="00E0117A">
        <w:rPr>
          <w:color w:val="auto"/>
        </w:rPr>
        <w:t>,</w:t>
      </w:r>
      <w:r w:rsidR="00DF2F9A" w:rsidRPr="00DA096E">
        <w:rPr>
          <w:color w:val="auto"/>
        </w:rPr>
        <w:t xml:space="preserve"> </w:t>
      </w:r>
      <w:bookmarkEnd w:id="2"/>
      <w:r w:rsidR="00803108" w:rsidRPr="00DA096E">
        <w:rPr>
          <w:color w:val="auto"/>
        </w:rPr>
        <w:t xml:space="preserve">насочени към обща и допълнителна подкрепа за личностно развитие на </w:t>
      </w:r>
      <w:r w:rsidR="00803108" w:rsidRPr="00DA096E">
        <w:rPr>
          <w:b/>
          <w:bCs/>
          <w:i/>
          <w:iCs/>
          <w:color w:val="auto"/>
        </w:rPr>
        <w:t>ученици с изявени дарби</w:t>
      </w:r>
      <w:r w:rsidR="00E0117A">
        <w:rPr>
          <w:b/>
          <w:bCs/>
          <w:color w:val="auto"/>
        </w:rPr>
        <w:t>;</w:t>
      </w:r>
    </w:p>
    <w:p w14:paraId="78FF536E" w14:textId="0F7BB521" w:rsidR="0057305C" w:rsidRPr="007E53D7" w:rsidRDefault="0057305C" w:rsidP="0057305C">
      <w:pPr>
        <w:pStyle w:val="m"/>
        <w:spacing w:line="360" w:lineRule="auto"/>
        <w:ind w:firstLine="680"/>
        <w:rPr>
          <w:b/>
          <w:bCs/>
          <w:i/>
          <w:iCs/>
        </w:rPr>
      </w:pPr>
      <w:r w:rsidRPr="00DA096E">
        <w:rPr>
          <w:color w:val="auto"/>
        </w:rPr>
        <w:t>-</w:t>
      </w:r>
      <w:r w:rsidR="00E0117A">
        <w:rPr>
          <w:color w:val="auto"/>
        </w:rPr>
        <w:t xml:space="preserve"> </w:t>
      </w:r>
      <w:r w:rsidRPr="00DA096E">
        <w:rPr>
          <w:color w:val="auto"/>
        </w:rPr>
        <w:t>Заявка за изпълнение на дейности за допълнителна подкрепа на ученици от уязвими групи се подава само от училища</w:t>
      </w:r>
      <w:r w:rsidR="00803108" w:rsidRPr="00DA096E">
        <w:rPr>
          <w:color w:val="auto"/>
        </w:rPr>
        <w:t xml:space="preserve">та, </w:t>
      </w:r>
      <w:r w:rsidR="00210F94" w:rsidRPr="00DA096E">
        <w:rPr>
          <w:color w:val="auto"/>
        </w:rPr>
        <w:t>посочени в т. 2 от Приложението към Заповед № № 09-3443/27.09.2024 г., за</w:t>
      </w:r>
      <w:r w:rsidR="007E53D7" w:rsidRPr="00DA096E">
        <w:rPr>
          <w:color w:val="auto"/>
        </w:rPr>
        <w:t xml:space="preserve"> </w:t>
      </w:r>
      <w:r w:rsidR="00DF2F9A" w:rsidRPr="00DA096E">
        <w:rPr>
          <w:color w:val="auto"/>
        </w:rPr>
        <w:t>дейности</w:t>
      </w:r>
      <w:r w:rsidR="00E0117A">
        <w:rPr>
          <w:color w:val="auto"/>
        </w:rPr>
        <w:t>,</w:t>
      </w:r>
      <w:r w:rsidR="00DF2F9A" w:rsidRPr="00DA096E">
        <w:rPr>
          <w:color w:val="auto"/>
        </w:rPr>
        <w:t xml:space="preserve"> насочени към обща и </w:t>
      </w:r>
      <w:r w:rsidR="00DF2F9A" w:rsidRPr="007E53D7">
        <w:t xml:space="preserve">допълнителна подкрепа за личностно развитие </w:t>
      </w:r>
      <w:r w:rsidR="00803108" w:rsidRPr="007E53D7">
        <w:t xml:space="preserve">на </w:t>
      </w:r>
      <w:r w:rsidR="00803108" w:rsidRPr="007E53D7">
        <w:rPr>
          <w:b/>
          <w:bCs/>
          <w:i/>
          <w:iCs/>
        </w:rPr>
        <w:t>ученици от уязвими групи.</w:t>
      </w:r>
      <w:r w:rsidR="00DF2F9A">
        <w:t xml:space="preserve"> </w:t>
      </w:r>
    </w:p>
    <w:bookmarkEnd w:id="1"/>
    <w:p w14:paraId="2D592058" w14:textId="77777777" w:rsidR="00197284" w:rsidRDefault="00197284" w:rsidP="00197284">
      <w:pPr>
        <w:pStyle w:val="m"/>
        <w:spacing w:before="240" w:line="360" w:lineRule="auto"/>
        <w:ind w:firstLine="680"/>
      </w:pPr>
      <w:r>
        <w:t xml:space="preserve">Заявките ще бъдат </w:t>
      </w:r>
      <w:r w:rsidRPr="00197284">
        <w:rPr>
          <w:b/>
          <w:bCs/>
        </w:rPr>
        <w:t xml:space="preserve">публикувани и в раздел „Документи“ </w:t>
      </w:r>
      <w:r>
        <w:t xml:space="preserve">на началната страница на информационната система на проекта. </w:t>
      </w:r>
    </w:p>
    <w:p w14:paraId="604A9757" w14:textId="0D007E8D" w:rsidR="00706FBD" w:rsidRPr="00256164" w:rsidRDefault="00511A66" w:rsidP="00E0117A">
      <w:pPr>
        <w:pStyle w:val="m"/>
        <w:spacing w:line="360" w:lineRule="auto"/>
        <w:ind w:firstLine="680"/>
      </w:pPr>
      <w:r>
        <w:t xml:space="preserve">В </w:t>
      </w:r>
      <w:r w:rsidRPr="00EA1BA2">
        <w:rPr>
          <w:b/>
          <w:bCs/>
        </w:rPr>
        <w:t xml:space="preserve">срок до 14.10.2024 г. </w:t>
      </w:r>
      <w:r w:rsidR="00212024" w:rsidRPr="00EA1BA2">
        <w:rPr>
          <w:b/>
          <w:bCs/>
        </w:rPr>
        <w:t>ТЕ</w:t>
      </w:r>
      <w:r w:rsidR="00E0117A">
        <w:rPr>
          <w:b/>
          <w:bCs/>
        </w:rPr>
        <w:t>О</w:t>
      </w:r>
      <w:r w:rsidR="00212024" w:rsidRPr="00EA1BA2">
        <w:rPr>
          <w:b/>
          <w:bCs/>
        </w:rPr>
        <w:t xml:space="preserve">УП </w:t>
      </w:r>
      <w:r w:rsidR="00B908E8">
        <w:rPr>
          <w:b/>
          <w:bCs/>
        </w:rPr>
        <w:t>проверява</w:t>
      </w:r>
      <w:r w:rsidR="00256164">
        <w:rPr>
          <w:b/>
          <w:bCs/>
        </w:rPr>
        <w:t xml:space="preserve"> </w:t>
      </w:r>
      <w:r w:rsidR="00256164" w:rsidRPr="00256164">
        <w:rPr>
          <w:b/>
          <w:bCs/>
        </w:rPr>
        <w:t xml:space="preserve">получените от директорите на училищата заявки </w:t>
      </w:r>
      <w:r w:rsidR="00256164">
        <w:rPr>
          <w:b/>
          <w:bCs/>
        </w:rPr>
        <w:t>и</w:t>
      </w:r>
      <w:r>
        <w:rPr>
          <w:b/>
          <w:bCs/>
        </w:rPr>
        <w:t xml:space="preserve"> </w:t>
      </w:r>
      <w:r w:rsidR="00212024" w:rsidRPr="00EA1BA2">
        <w:rPr>
          <w:b/>
          <w:bCs/>
        </w:rPr>
        <w:t>обобщава</w:t>
      </w:r>
      <w:r w:rsidR="00256164">
        <w:t xml:space="preserve"> данните от тях в</w:t>
      </w:r>
      <w:r w:rsidR="001A4446">
        <w:t xml:space="preserve"> </w:t>
      </w:r>
      <w:r w:rsidR="00212024">
        <w:t>таблица</w:t>
      </w:r>
      <w:r w:rsidR="004A23C3">
        <w:t xml:space="preserve"> </w:t>
      </w:r>
      <w:r w:rsidR="00E0117A">
        <w:t>–</w:t>
      </w:r>
      <w:r w:rsidR="004A23C3">
        <w:t xml:space="preserve"> Приложение </w:t>
      </w:r>
      <w:r w:rsidR="00CF2723" w:rsidRPr="00DF2F9A">
        <w:rPr>
          <w:color w:val="auto"/>
        </w:rPr>
        <w:t xml:space="preserve">№ </w:t>
      </w:r>
      <w:r w:rsidR="00697B61" w:rsidRPr="00DF2F9A">
        <w:rPr>
          <w:color w:val="auto"/>
        </w:rPr>
        <w:t xml:space="preserve">4 </w:t>
      </w:r>
      <w:r w:rsidR="004A23C3" w:rsidRPr="00DF2F9A">
        <w:rPr>
          <w:color w:val="auto"/>
        </w:rPr>
        <w:t xml:space="preserve">към </w:t>
      </w:r>
      <w:r w:rsidR="004A23C3">
        <w:t>настоящото</w:t>
      </w:r>
      <w:r w:rsidR="00B77539">
        <w:t xml:space="preserve"> писмо</w:t>
      </w:r>
      <w:r w:rsidR="00256164">
        <w:t>. О</w:t>
      </w:r>
      <w:r w:rsidR="00B77539">
        <w:t xml:space="preserve">бобщената </w:t>
      </w:r>
      <w:r w:rsidR="003F55E4">
        <w:t xml:space="preserve">информация </w:t>
      </w:r>
      <w:r w:rsidR="00256164">
        <w:t xml:space="preserve">се изпраща в указания срок </w:t>
      </w:r>
      <w:r w:rsidR="003F55E4">
        <w:t>на</w:t>
      </w:r>
      <w:r w:rsidR="006C2038">
        <w:rPr>
          <w:lang w:val="en-US"/>
        </w:rPr>
        <w:t xml:space="preserve"> e-mail: </w:t>
      </w:r>
      <w:hyperlink r:id="rId9" w:history="1">
        <w:r w:rsidR="006C2038" w:rsidRPr="0051215A">
          <w:rPr>
            <w:rStyle w:val="Hyperlink"/>
            <w:lang w:val="en-US"/>
          </w:rPr>
          <w:t>m.palenkova@mon.bg</w:t>
        </w:r>
      </w:hyperlink>
    </w:p>
    <w:p w14:paraId="228D52B5" w14:textId="22B769DB" w:rsidR="00706FBD" w:rsidRPr="00B908E8" w:rsidRDefault="00DF2F9A" w:rsidP="00256164">
      <w:pPr>
        <w:pStyle w:val="m"/>
        <w:spacing w:before="240" w:line="360" w:lineRule="auto"/>
        <w:ind w:firstLine="360"/>
        <w:rPr>
          <w:lang w:val="en-US"/>
        </w:rPr>
      </w:pPr>
      <w:r>
        <w:lastRenderedPageBreak/>
        <w:t xml:space="preserve">    </w:t>
      </w:r>
      <w:r w:rsidR="00F934DB">
        <w:t>В</w:t>
      </w:r>
      <w:r w:rsidR="000109A9">
        <w:t xml:space="preserve">ъв връзка с попълването на заявките за </w:t>
      </w:r>
      <w:r w:rsidR="00E77E8D">
        <w:t>индикатори и бюджет за учебната 2024/2025 г</w:t>
      </w:r>
      <w:r w:rsidR="00E0117A">
        <w:t xml:space="preserve">одина </w:t>
      </w:r>
      <w:r w:rsidR="001923AE">
        <w:t xml:space="preserve">предоставяме </w:t>
      </w:r>
      <w:r w:rsidR="004021CE">
        <w:t xml:space="preserve">следните указания: </w:t>
      </w:r>
    </w:p>
    <w:p w14:paraId="682D9DAC" w14:textId="7164BDD0" w:rsidR="004021CE" w:rsidRPr="001923AE" w:rsidRDefault="003D6DB0" w:rsidP="00392820">
      <w:pPr>
        <w:pStyle w:val="m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i/>
          <w:iCs/>
        </w:rPr>
      </w:pPr>
      <w:r w:rsidRPr="001923AE">
        <w:rPr>
          <w:i/>
          <w:iCs/>
        </w:rPr>
        <w:t xml:space="preserve">По </w:t>
      </w:r>
      <w:r w:rsidR="009041ED" w:rsidRPr="001923AE">
        <w:rPr>
          <w:i/>
          <w:iCs/>
          <w:lang w:val="en-US"/>
        </w:rPr>
        <w:t>Дейност 1</w:t>
      </w:r>
      <w:r w:rsidR="009041ED" w:rsidRPr="001923AE">
        <w:rPr>
          <w:i/>
          <w:iCs/>
        </w:rPr>
        <w:t>: Повишаване квалификацията на педагогическите специалисти  за осъществяване на обща и допълнителна подкрепа за личностно развитие, както и обучения за непедагогическия персонал, в съответствие с одобрени програми за професионалното и кариерното им развитие</w:t>
      </w:r>
      <w:r w:rsidR="00FC7533">
        <w:rPr>
          <w:i/>
          <w:iCs/>
        </w:rPr>
        <w:t xml:space="preserve"> </w:t>
      </w:r>
    </w:p>
    <w:p w14:paraId="1A4E1BCB" w14:textId="71BAE639" w:rsidR="001414B0" w:rsidRPr="00163FA1" w:rsidRDefault="00FC7533" w:rsidP="00163FA1">
      <w:pPr>
        <w:pStyle w:val="m"/>
        <w:spacing w:line="360" w:lineRule="auto"/>
        <w:ind w:firstLine="567"/>
      </w:pPr>
      <w:r w:rsidRPr="00163FA1">
        <w:t>При заявяване на броя на педагогическите специалисти, които ще бъдат включени в дейности за повишаване на квалификацията по проекта, приоритетно се заявяват учители/педагогически специалисти, включени в изпълнението на дейности по проекта. Максималния</w:t>
      </w:r>
      <w:r w:rsidR="00E0117A">
        <w:t>т</w:t>
      </w:r>
      <w:r w:rsidRPr="00163FA1">
        <w:t xml:space="preserve"> брой педагогически специалисти, които всяко училище може да заяви</w:t>
      </w:r>
      <w:r w:rsidR="00E0117A">
        <w:t>,</w:t>
      </w:r>
      <w:r w:rsidRPr="00163FA1">
        <w:t xml:space="preserve"> е не повече от 3 лица.</w:t>
      </w:r>
    </w:p>
    <w:p w14:paraId="4413F0C6" w14:textId="1EDA2936" w:rsidR="00FC7533" w:rsidRDefault="00FC7533" w:rsidP="00163FA1">
      <w:pPr>
        <w:pStyle w:val="m"/>
        <w:spacing w:line="360" w:lineRule="auto"/>
        <w:ind w:firstLine="567"/>
      </w:pPr>
      <w:r w:rsidRPr="00163FA1">
        <w:t>Заявки за включване в обучения за непедагогическия персонал могат да бъдат подавани само от училища, в които назначените образователни медиатори/социални работници</w:t>
      </w:r>
      <w:r w:rsidR="00163FA1" w:rsidRPr="00163FA1">
        <w:t xml:space="preserve"> се финансират от проекта.</w:t>
      </w:r>
    </w:p>
    <w:p w14:paraId="326BCBF8" w14:textId="77777777" w:rsidR="00392820" w:rsidRPr="00163FA1" w:rsidRDefault="00392820" w:rsidP="00163FA1">
      <w:pPr>
        <w:pStyle w:val="m"/>
        <w:spacing w:line="360" w:lineRule="auto"/>
        <w:ind w:firstLine="567"/>
      </w:pPr>
    </w:p>
    <w:p w14:paraId="667EAD59" w14:textId="2A6BD588" w:rsidR="003D6DB0" w:rsidRPr="00FC22FE" w:rsidRDefault="00E76F4D" w:rsidP="00392820">
      <w:pPr>
        <w:pStyle w:val="m"/>
        <w:numPr>
          <w:ilvl w:val="0"/>
          <w:numId w:val="10"/>
        </w:numPr>
        <w:spacing w:line="360" w:lineRule="auto"/>
        <w:ind w:left="0" w:firstLine="360"/>
        <w:rPr>
          <w:i/>
          <w:iCs/>
          <w:lang w:val="en-US"/>
        </w:rPr>
      </w:pPr>
      <w:r w:rsidRPr="001923AE">
        <w:rPr>
          <w:i/>
          <w:iCs/>
        </w:rPr>
        <w:t>Дейност 2: Интензивна работа с родители за формиране на положителни нагласи към образованието и за пълноценното им участие в образователния процес.</w:t>
      </w:r>
    </w:p>
    <w:p w14:paraId="05EB9F2C" w14:textId="6482A90D" w:rsidR="00FC22FE" w:rsidRDefault="00FC22FE" w:rsidP="00392820">
      <w:pPr>
        <w:pStyle w:val="m"/>
        <w:numPr>
          <w:ilvl w:val="0"/>
          <w:numId w:val="15"/>
        </w:numPr>
        <w:tabs>
          <w:tab w:val="left" w:pos="709"/>
          <w:tab w:val="left" w:pos="993"/>
        </w:tabs>
        <w:spacing w:line="360" w:lineRule="auto"/>
        <w:ind w:left="0" w:firstLine="709"/>
      </w:pPr>
      <w:r w:rsidRPr="00B94BAB">
        <w:t>За всяка от целевите групи (ученици с изявени дарби/ученици от уязвими групи) се посочва броя на родителите на учениците, които ще бъдат включени във форми на интензивна ра</w:t>
      </w:r>
      <w:r w:rsidR="00B94BAB" w:rsidRPr="00B94BAB">
        <w:t>бота за учебната 2024/2025 г</w:t>
      </w:r>
      <w:r w:rsidR="00E0117A">
        <w:t xml:space="preserve">одина </w:t>
      </w:r>
      <w:r w:rsidR="00B94BAB" w:rsidRPr="00B94BAB">
        <w:t>съгласно Указанията за изпълнение на дейностите по проект BG05SFPR001-1.001-0001 „Успех за теб“</w:t>
      </w:r>
      <w:r w:rsidR="00115C8F">
        <w:t>.</w:t>
      </w:r>
    </w:p>
    <w:p w14:paraId="07719552" w14:textId="30D89D08" w:rsidR="0074320E" w:rsidRPr="00F636BA" w:rsidRDefault="00344856" w:rsidP="00392820">
      <w:pPr>
        <w:pStyle w:val="m"/>
        <w:numPr>
          <w:ilvl w:val="0"/>
          <w:numId w:val="15"/>
        </w:numPr>
        <w:tabs>
          <w:tab w:val="left" w:pos="709"/>
          <w:tab w:val="left" w:pos="993"/>
        </w:tabs>
        <w:spacing w:line="360" w:lineRule="auto"/>
        <w:ind w:left="0" w:firstLine="709"/>
        <w:rPr>
          <w:color w:val="auto"/>
        </w:rPr>
      </w:pPr>
      <w:r w:rsidRPr="00F636BA">
        <w:t>Лице, назначено на непълно работно време на длъжност образователен медиатор</w:t>
      </w:r>
      <w:r w:rsidR="0080085B">
        <w:t>/</w:t>
      </w:r>
      <w:r w:rsidRPr="00F636BA">
        <w:t xml:space="preserve">социален работник в едно училище, за което се предоставя финансиране по проекта, </w:t>
      </w:r>
      <w:r w:rsidR="00803108" w:rsidRPr="00F636BA">
        <w:t>няма да получи финансиране в случаи</w:t>
      </w:r>
      <w:r w:rsidR="00551C89">
        <w:t xml:space="preserve">, </w:t>
      </w:r>
      <w:r w:rsidRPr="00F636BA">
        <w:t xml:space="preserve"> </w:t>
      </w:r>
      <w:r w:rsidR="00803108" w:rsidRPr="00F636BA">
        <w:t>че лицето е</w:t>
      </w:r>
      <w:r w:rsidRPr="00F636BA">
        <w:t xml:space="preserve"> назнач</w:t>
      </w:r>
      <w:r w:rsidR="00803108" w:rsidRPr="00F636BA">
        <w:t>ено</w:t>
      </w:r>
      <w:r w:rsidRPr="00F636BA">
        <w:t xml:space="preserve"> </w:t>
      </w:r>
      <w:r w:rsidR="00263B28" w:rsidRPr="00F636BA">
        <w:rPr>
          <w:color w:val="auto"/>
        </w:rPr>
        <w:t xml:space="preserve">в същото училище на </w:t>
      </w:r>
      <w:r w:rsidR="00263B28">
        <w:rPr>
          <w:color w:val="auto"/>
        </w:rPr>
        <w:t xml:space="preserve"> двете </w:t>
      </w:r>
      <w:r w:rsidR="00263B28" w:rsidRPr="00F636BA">
        <w:rPr>
          <w:color w:val="auto"/>
        </w:rPr>
        <w:t>длъжности</w:t>
      </w:r>
      <w:r w:rsidR="00263B28" w:rsidRPr="00F636BA">
        <w:t xml:space="preserve"> </w:t>
      </w:r>
      <w:r w:rsidR="00711C8D">
        <w:t xml:space="preserve">или </w:t>
      </w:r>
      <w:r w:rsidRPr="00F636BA">
        <w:t xml:space="preserve">в друго </w:t>
      </w:r>
      <w:r w:rsidR="00551C89">
        <w:t xml:space="preserve">училище на </w:t>
      </w:r>
      <w:r w:rsidR="00263B28">
        <w:t>същата длъжност</w:t>
      </w:r>
      <w:r w:rsidR="00711C8D">
        <w:t xml:space="preserve">. </w:t>
      </w:r>
    </w:p>
    <w:p w14:paraId="2991ED74" w14:textId="77777777" w:rsidR="00392820" w:rsidRPr="00392820" w:rsidRDefault="00392820" w:rsidP="00392820">
      <w:pPr>
        <w:pStyle w:val="m"/>
        <w:tabs>
          <w:tab w:val="left" w:pos="709"/>
          <w:tab w:val="left" w:pos="1134"/>
        </w:tabs>
        <w:spacing w:line="360" w:lineRule="auto"/>
        <w:ind w:left="426" w:firstLine="0"/>
        <w:rPr>
          <w:color w:val="C45911" w:themeColor="accent2" w:themeShade="BF"/>
        </w:rPr>
      </w:pPr>
    </w:p>
    <w:p w14:paraId="7E50A8D5" w14:textId="71193703" w:rsidR="006D6123" w:rsidRPr="00344856" w:rsidRDefault="000955AB" w:rsidP="00392820">
      <w:pPr>
        <w:pStyle w:val="m"/>
        <w:numPr>
          <w:ilvl w:val="0"/>
          <w:numId w:val="10"/>
        </w:numPr>
        <w:tabs>
          <w:tab w:val="left" w:pos="709"/>
        </w:tabs>
        <w:spacing w:line="360" w:lineRule="auto"/>
        <w:ind w:left="0" w:firstLine="284"/>
        <w:rPr>
          <w:i/>
          <w:iCs/>
        </w:rPr>
      </w:pPr>
      <w:r w:rsidRPr="00344856">
        <w:rPr>
          <w:i/>
          <w:iCs/>
        </w:rPr>
        <w:t>Дейност 3. Допълнителна подкрепа за личностно развитие на ученици със СОП, в риск, с хронични заболявания за трайно приобщаване в училищното образование</w:t>
      </w:r>
      <w:r w:rsidR="00392820">
        <w:rPr>
          <w:i/>
          <w:iCs/>
        </w:rPr>
        <w:t>.</w:t>
      </w:r>
    </w:p>
    <w:p w14:paraId="1B911916" w14:textId="26E3E49F" w:rsidR="005366A2" w:rsidRPr="00DA096E" w:rsidRDefault="00530A9A" w:rsidP="00392820">
      <w:pPr>
        <w:pStyle w:val="m"/>
        <w:numPr>
          <w:ilvl w:val="0"/>
          <w:numId w:val="14"/>
        </w:numPr>
        <w:tabs>
          <w:tab w:val="left" w:pos="709"/>
          <w:tab w:val="left" w:pos="993"/>
        </w:tabs>
        <w:spacing w:line="360" w:lineRule="auto"/>
        <w:ind w:left="0" w:firstLine="709"/>
        <w:rPr>
          <w:color w:val="auto"/>
        </w:rPr>
      </w:pPr>
      <w:r>
        <w:t xml:space="preserve">Назначените </w:t>
      </w:r>
      <w:r w:rsidR="008D305E">
        <w:t xml:space="preserve">до момента </w:t>
      </w:r>
      <w:r>
        <w:t xml:space="preserve">специалисти </w:t>
      </w:r>
      <w:r w:rsidR="00C918B7">
        <w:t xml:space="preserve">по </w:t>
      </w:r>
      <w:r w:rsidR="00C172BF">
        <w:t xml:space="preserve">проекта с роля „Назначен специалист </w:t>
      </w:r>
      <w:r w:rsidR="00C918B7">
        <w:t xml:space="preserve">за </w:t>
      </w:r>
      <w:r w:rsidR="008C7742">
        <w:t>Д</w:t>
      </w:r>
      <w:r w:rsidR="00C172BF">
        <w:t xml:space="preserve">ейност 3“ </w:t>
      </w:r>
      <w:r w:rsidR="0098310C">
        <w:t>продължават да осъществяват допълнителната подкрепа</w:t>
      </w:r>
      <w:r w:rsidR="008C7742">
        <w:t xml:space="preserve"> </w:t>
      </w:r>
      <w:r w:rsidR="00C33C97">
        <w:t xml:space="preserve">според потребностите на </w:t>
      </w:r>
      <w:r w:rsidR="00C33C97" w:rsidRPr="00DA096E">
        <w:rPr>
          <w:color w:val="auto"/>
        </w:rPr>
        <w:t>учениците от целевата група</w:t>
      </w:r>
      <w:r w:rsidR="008C7742" w:rsidRPr="00DA096E">
        <w:rPr>
          <w:color w:val="auto"/>
        </w:rPr>
        <w:t xml:space="preserve">. </w:t>
      </w:r>
    </w:p>
    <w:p w14:paraId="2C39F3AB" w14:textId="31ED1469" w:rsidR="0048216E" w:rsidRDefault="0048216E" w:rsidP="00C44208">
      <w:pPr>
        <w:pStyle w:val="m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</w:pPr>
      <w:bookmarkStart w:id="3" w:name="_Hlk178329939"/>
      <w:r w:rsidRPr="00DA096E">
        <w:rPr>
          <w:color w:val="auto"/>
        </w:rPr>
        <w:lastRenderedPageBreak/>
        <w:t>Н</w:t>
      </w:r>
      <w:r w:rsidR="009538A3" w:rsidRPr="00DA096E">
        <w:rPr>
          <w:color w:val="auto"/>
        </w:rPr>
        <w:t>ови специалисти и помощник на учителя</w:t>
      </w:r>
      <w:r w:rsidR="005239A3" w:rsidRPr="00DA096E">
        <w:rPr>
          <w:color w:val="auto"/>
        </w:rPr>
        <w:t xml:space="preserve"> </w:t>
      </w:r>
      <w:bookmarkEnd w:id="3"/>
      <w:r w:rsidR="005239A3" w:rsidRPr="00DA096E">
        <w:rPr>
          <w:color w:val="auto"/>
        </w:rPr>
        <w:t xml:space="preserve">по </w:t>
      </w:r>
      <w:r w:rsidR="00C950D8" w:rsidRPr="00DA096E">
        <w:rPr>
          <w:color w:val="auto"/>
        </w:rPr>
        <w:t>Д</w:t>
      </w:r>
      <w:r w:rsidR="005239A3" w:rsidRPr="00DA096E">
        <w:rPr>
          <w:color w:val="auto"/>
        </w:rPr>
        <w:t>ейност 3</w:t>
      </w:r>
      <w:r w:rsidR="009538A3" w:rsidRPr="00DA096E">
        <w:rPr>
          <w:color w:val="auto"/>
        </w:rPr>
        <w:t xml:space="preserve"> </w:t>
      </w:r>
      <w:r w:rsidRPr="00DA096E">
        <w:rPr>
          <w:color w:val="auto"/>
        </w:rPr>
        <w:t>могат да се назнач</w:t>
      </w:r>
      <w:r w:rsidR="00392820" w:rsidRPr="00DA096E">
        <w:rPr>
          <w:color w:val="auto"/>
        </w:rPr>
        <w:t>ат</w:t>
      </w:r>
      <w:r w:rsidRPr="00DA096E">
        <w:rPr>
          <w:color w:val="auto"/>
        </w:rPr>
        <w:t xml:space="preserve">, след одобрение </w:t>
      </w:r>
      <w:r w:rsidR="00392820" w:rsidRPr="00DA096E">
        <w:rPr>
          <w:color w:val="auto"/>
        </w:rPr>
        <w:t xml:space="preserve">на щатна бройка </w:t>
      </w:r>
      <w:r w:rsidRPr="00DA096E">
        <w:rPr>
          <w:color w:val="auto"/>
        </w:rPr>
        <w:t>от екипа за</w:t>
      </w:r>
      <w:r w:rsidR="00E0117A">
        <w:rPr>
          <w:color w:val="auto"/>
        </w:rPr>
        <w:t xml:space="preserve"> организация и</w:t>
      </w:r>
      <w:r w:rsidRPr="00DA096E">
        <w:rPr>
          <w:color w:val="auto"/>
        </w:rPr>
        <w:t xml:space="preserve"> управление на проекта, тъй като показателите и средствата по бюджета на проекта за тази дейност са</w:t>
      </w:r>
      <w:r w:rsidR="005337DE" w:rsidRPr="00DA096E">
        <w:rPr>
          <w:color w:val="auto"/>
        </w:rPr>
        <w:t xml:space="preserve"> </w:t>
      </w:r>
      <w:r w:rsidR="004605A7" w:rsidRPr="00DA096E">
        <w:rPr>
          <w:color w:val="auto"/>
        </w:rPr>
        <w:t>силно ограничен</w:t>
      </w:r>
      <w:r w:rsidRPr="00DA096E">
        <w:rPr>
          <w:color w:val="auto"/>
        </w:rPr>
        <w:t>и</w:t>
      </w:r>
      <w:r w:rsidR="005239A3">
        <w:t>.</w:t>
      </w:r>
      <w:r w:rsidR="000D0369">
        <w:t xml:space="preserve"> </w:t>
      </w:r>
    </w:p>
    <w:p w14:paraId="7C88D5C1" w14:textId="631FB46D" w:rsidR="001923AE" w:rsidRPr="00DA096E" w:rsidRDefault="00B94BAB" w:rsidP="00C44208">
      <w:pPr>
        <w:pStyle w:val="m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color w:val="auto"/>
        </w:rPr>
      </w:pPr>
      <w:r>
        <w:t>При планирането на дейностите за</w:t>
      </w:r>
      <w:r w:rsidRPr="00B94BAB">
        <w:t xml:space="preserve"> допълнителни занимания/обучения за допълнителна подкрепа </w:t>
      </w:r>
      <w:r w:rsidR="00803108">
        <w:t>(</w:t>
      </w:r>
      <w:r w:rsidR="00803108" w:rsidRPr="00DA096E">
        <w:rPr>
          <w:color w:val="auto"/>
        </w:rPr>
        <w:t>пакет</w:t>
      </w:r>
      <w:r w:rsidRPr="00DA096E">
        <w:rPr>
          <w:color w:val="auto"/>
        </w:rPr>
        <w:t xml:space="preserve"> от 5 учебни часа</w:t>
      </w:r>
      <w:r w:rsidR="00803108" w:rsidRPr="00DA096E">
        <w:rPr>
          <w:color w:val="auto"/>
        </w:rPr>
        <w:t>)</w:t>
      </w:r>
      <w:r w:rsidRPr="00DA096E">
        <w:rPr>
          <w:color w:val="auto"/>
        </w:rPr>
        <w:t xml:space="preserve"> </w:t>
      </w:r>
      <w:r w:rsidR="00DA6ABF" w:rsidRPr="00DA096E">
        <w:rPr>
          <w:color w:val="auto"/>
        </w:rPr>
        <w:t xml:space="preserve">за учебната 2024/2025 година </w:t>
      </w:r>
      <w:r w:rsidRPr="00DA096E">
        <w:rPr>
          <w:color w:val="auto"/>
        </w:rPr>
        <w:t>следва да имате предвид, че назначените педагогически</w:t>
      </w:r>
      <w:r w:rsidR="00E0117A">
        <w:rPr>
          <w:color w:val="auto"/>
        </w:rPr>
        <w:t xml:space="preserve"> </w:t>
      </w:r>
      <w:r w:rsidRPr="00DA096E">
        <w:rPr>
          <w:color w:val="auto"/>
        </w:rPr>
        <w:t>специалисти</w:t>
      </w:r>
      <w:r w:rsidR="00E0117A">
        <w:rPr>
          <w:color w:val="auto"/>
        </w:rPr>
        <w:t>/непедагогически персонал</w:t>
      </w:r>
      <w:r w:rsidRPr="00DA096E">
        <w:rPr>
          <w:color w:val="auto"/>
        </w:rPr>
        <w:t xml:space="preserve"> по проекта</w:t>
      </w:r>
      <w:r w:rsidR="00392820" w:rsidRPr="00DA096E">
        <w:rPr>
          <w:color w:val="auto"/>
        </w:rPr>
        <w:t xml:space="preserve"> с роля/длъжност „Назначен специалист за Дейност 3“</w:t>
      </w:r>
      <w:r w:rsidRPr="00DA096E">
        <w:rPr>
          <w:color w:val="auto"/>
        </w:rPr>
        <w:t>, не могат да бъдат определяни като ръководители на групи.</w:t>
      </w:r>
    </w:p>
    <w:p w14:paraId="67B5688F" w14:textId="248C6EC4" w:rsidR="00FD6AB2" w:rsidRDefault="0048216E" w:rsidP="00332CE4">
      <w:pPr>
        <w:pStyle w:val="m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</w:pPr>
      <w:r>
        <w:t xml:space="preserve">За учениците, </w:t>
      </w:r>
      <w:r w:rsidR="00C377FB">
        <w:t>за които се планира да участват</w:t>
      </w:r>
      <w:r>
        <w:t xml:space="preserve"> в</w:t>
      </w:r>
      <w:r w:rsidR="00FD6AB2">
        <w:t xml:space="preserve"> групи за </w:t>
      </w:r>
      <w:r w:rsidR="00FD6AB2" w:rsidRPr="00B94BAB">
        <w:t>занимания/обучения за допълнителна подкрепа</w:t>
      </w:r>
      <w:r w:rsidR="00C377FB">
        <w:t xml:space="preserve"> (пакет </w:t>
      </w:r>
      <w:r w:rsidR="00FD6AB2" w:rsidRPr="00B94BAB">
        <w:t>от 5 учебни часа</w:t>
      </w:r>
      <w:r w:rsidR="00C377FB">
        <w:t>)</w:t>
      </w:r>
      <w:r w:rsidR="00E0117A">
        <w:t>,</w:t>
      </w:r>
      <w:r w:rsidR="00FD6AB2" w:rsidRPr="00B94BAB">
        <w:t xml:space="preserve"> </w:t>
      </w:r>
      <w:r w:rsidR="00C377FB">
        <w:t>следва да бъдат спазени изискванията на Наредбата за приобщаващо</w:t>
      </w:r>
      <w:r w:rsidR="00E0117A">
        <w:t>то</w:t>
      </w:r>
      <w:r w:rsidR="00C377FB">
        <w:t xml:space="preserve"> образование и дейността да е включена в</w:t>
      </w:r>
      <w:r w:rsidR="00FD6AB2">
        <w:t xml:space="preserve"> </w:t>
      </w:r>
      <w:r w:rsidR="00FD6AB2" w:rsidRPr="00FD6AB2">
        <w:t>план</w:t>
      </w:r>
      <w:r w:rsidR="00C377FB">
        <w:t>а</w:t>
      </w:r>
      <w:r w:rsidR="00FD6AB2" w:rsidRPr="00FD6AB2">
        <w:t xml:space="preserve"> за подкрепа</w:t>
      </w:r>
      <w:r w:rsidR="00FD6AB2">
        <w:t xml:space="preserve"> </w:t>
      </w:r>
      <w:r w:rsidR="00C377FB">
        <w:t>на ученика</w:t>
      </w:r>
      <w:r w:rsidR="00FD6AB2" w:rsidRPr="00FD6AB2">
        <w:t>.</w:t>
      </w:r>
    </w:p>
    <w:p w14:paraId="3A82259A" w14:textId="32B8D678" w:rsidR="00820FEF" w:rsidRDefault="00820FEF" w:rsidP="00332CE4">
      <w:pPr>
        <w:pStyle w:val="m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</w:pPr>
      <w:bookmarkStart w:id="4" w:name="_Hlk178343052"/>
      <w:r>
        <w:t>За учебната 2024/2025 г. броят на пакетите от 5 учебни часа за допълнителна подкрепа</w:t>
      </w:r>
      <w:r w:rsidR="000703FC">
        <w:t xml:space="preserve">, </w:t>
      </w:r>
      <w:bookmarkStart w:id="5" w:name="_Hlk178343322"/>
      <w:r w:rsidR="000703FC">
        <w:t>които могат да бъдат заявени</w:t>
      </w:r>
      <w:bookmarkEnd w:id="5"/>
      <w:r w:rsidR="000703FC">
        <w:t xml:space="preserve">, </w:t>
      </w:r>
      <w:r>
        <w:t>е както следва:</w:t>
      </w:r>
    </w:p>
    <w:p w14:paraId="75B588D9" w14:textId="732551D5" w:rsidR="00820FEF" w:rsidRDefault="00820FEF" w:rsidP="00820FEF">
      <w:pPr>
        <w:pStyle w:val="m"/>
        <w:numPr>
          <w:ilvl w:val="0"/>
          <w:numId w:val="17"/>
        </w:numPr>
        <w:tabs>
          <w:tab w:val="left" w:pos="709"/>
          <w:tab w:val="left" w:pos="1134"/>
        </w:tabs>
        <w:spacing w:line="360" w:lineRule="auto"/>
        <w:ind w:left="0" w:firstLine="709"/>
      </w:pPr>
      <w:r>
        <w:t>за ученици от начален етап, които са били включени в такива дейности през учебната 2023/2024 година до 3 пакета;</w:t>
      </w:r>
    </w:p>
    <w:p w14:paraId="42695222" w14:textId="090E6247" w:rsidR="00820FEF" w:rsidRDefault="00820FEF" w:rsidP="00820FEF">
      <w:pPr>
        <w:pStyle w:val="m"/>
        <w:numPr>
          <w:ilvl w:val="0"/>
          <w:numId w:val="17"/>
        </w:numPr>
        <w:tabs>
          <w:tab w:val="left" w:pos="709"/>
          <w:tab w:val="left" w:pos="1134"/>
        </w:tabs>
        <w:spacing w:line="360" w:lineRule="auto"/>
        <w:ind w:left="0" w:firstLine="709"/>
      </w:pPr>
      <w:r>
        <w:t>за ученици от прогимназиален етап, които са били включени в такива дейности през учебната 2023/2024 година до 2 пакета;</w:t>
      </w:r>
    </w:p>
    <w:p w14:paraId="0BD947AF" w14:textId="3727B2E4" w:rsidR="00820FEF" w:rsidRDefault="00820FEF" w:rsidP="00820FEF">
      <w:pPr>
        <w:pStyle w:val="m"/>
        <w:numPr>
          <w:ilvl w:val="0"/>
          <w:numId w:val="17"/>
        </w:numPr>
        <w:tabs>
          <w:tab w:val="left" w:pos="709"/>
          <w:tab w:val="left" w:pos="1134"/>
        </w:tabs>
        <w:spacing w:line="360" w:lineRule="auto"/>
        <w:ind w:left="0" w:firstLine="709"/>
      </w:pPr>
      <w:r>
        <w:t>за ученици от начален и прогимназиален етап, които за първи път ще бъдат включени в дейности за допълнителна подкрепа до 4 пакета.</w:t>
      </w:r>
    </w:p>
    <w:bookmarkEnd w:id="4"/>
    <w:p w14:paraId="0DEB360D" w14:textId="75E8A0DC" w:rsidR="006D6123" w:rsidRPr="001923AE" w:rsidRDefault="00933445" w:rsidP="00F242C7">
      <w:pPr>
        <w:pStyle w:val="m"/>
        <w:numPr>
          <w:ilvl w:val="0"/>
          <w:numId w:val="10"/>
        </w:numPr>
        <w:spacing w:before="240" w:line="360" w:lineRule="auto"/>
        <w:ind w:left="0" w:firstLine="360"/>
        <w:rPr>
          <w:i/>
          <w:iCs/>
        </w:rPr>
      </w:pPr>
      <w:r w:rsidRPr="001923AE">
        <w:rPr>
          <w:i/>
          <w:iCs/>
        </w:rPr>
        <w:t>Дейност 4. Допълнителна подкрепа за обща подкрепа за достъп и трайно приобщаване в училищното образование</w:t>
      </w:r>
    </w:p>
    <w:p w14:paraId="5C988067" w14:textId="5AE1A189" w:rsidR="00F64411" w:rsidRPr="000703FC" w:rsidRDefault="00F64411" w:rsidP="000703FC">
      <w:pPr>
        <w:pStyle w:val="ListParagraph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703FC">
        <w:rPr>
          <w:rFonts w:ascii="Times New Roman" w:eastAsia="Times New Roman" w:hAnsi="Times New Roman"/>
          <w:sz w:val="24"/>
          <w:szCs w:val="24"/>
        </w:rPr>
        <w:t xml:space="preserve">При планиране на дейностите за допълнителни обучения на ученици </w:t>
      </w:r>
      <w:r w:rsidR="004F660A" w:rsidRPr="000703FC">
        <w:rPr>
          <w:rFonts w:ascii="Times New Roman" w:eastAsia="Times New Roman" w:hAnsi="Times New Roman"/>
          <w:sz w:val="24"/>
          <w:szCs w:val="24"/>
        </w:rPr>
        <w:t>(пакет от</w:t>
      </w:r>
      <w:r w:rsidR="00F242C7" w:rsidRPr="000703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03FC">
        <w:rPr>
          <w:rFonts w:ascii="Times New Roman" w:eastAsia="Times New Roman" w:hAnsi="Times New Roman"/>
          <w:sz w:val="24"/>
          <w:szCs w:val="24"/>
        </w:rPr>
        <w:t>10 учебни часа</w:t>
      </w:r>
      <w:r w:rsidR="004F660A" w:rsidRPr="000703FC">
        <w:rPr>
          <w:rFonts w:ascii="Times New Roman" w:eastAsia="Times New Roman" w:hAnsi="Times New Roman"/>
          <w:sz w:val="24"/>
          <w:szCs w:val="24"/>
        </w:rPr>
        <w:t>)</w:t>
      </w:r>
      <w:r w:rsidRPr="000703FC">
        <w:rPr>
          <w:rFonts w:ascii="Times New Roman" w:eastAsia="Times New Roman" w:hAnsi="Times New Roman"/>
          <w:sz w:val="24"/>
          <w:szCs w:val="24"/>
        </w:rPr>
        <w:t xml:space="preserve">, </w:t>
      </w:r>
      <w:r w:rsidR="00E72441" w:rsidRPr="000703FC">
        <w:rPr>
          <w:rFonts w:ascii="Times New Roman" w:eastAsia="Times New Roman" w:hAnsi="Times New Roman"/>
          <w:sz w:val="24"/>
          <w:szCs w:val="24"/>
        </w:rPr>
        <w:t xml:space="preserve">следва да имате предвид, че </w:t>
      </w:r>
      <w:r w:rsidRPr="000703FC">
        <w:rPr>
          <w:rFonts w:ascii="Times New Roman" w:eastAsia="Times New Roman" w:hAnsi="Times New Roman"/>
          <w:sz w:val="24"/>
          <w:szCs w:val="24"/>
        </w:rPr>
        <w:t>всяка група се сформира от ученици с идентични потребности от допълнително обучение по даден учебен предмет</w:t>
      </w:r>
      <w:r w:rsidR="00E72441" w:rsidRPr="000703FC">
        <w:rPr>
          <w:rFonts w:ascii="Times New Roman" w:eastAsia="Times New Roman" w:hAnsi="Times New Roman"/>
          <w:sz w:val="24"/>
          <w:szCs w:val="24"/>
        </w:rPr>
        <w:t>.</w:t>
      </w:r>
      <w:r w:rsidRPr="000703FC">
        <w:rPr>
          <w:rFonts w:ascii="Times New Roman" w:eastAsia="Times New Roman" w:hAnsi="Times New Roman"/>
          <w:sz w:val="24"/>
          <w:szCs w:val="24"/>
        </w:rPr>
        <w:t xml:space="preserve"> </w:t>
      </w:r>
      <w:r w:rsidR="00E72441" w:rsidRPr="000703FC">
        <w:rPr>
          <w:rFonts w:ascii="Times New Roman" w:eastAsia="Times New Roman" w:hAnsi="Times New Roman"/>
          <w:sz w:val="24"/>
          <w:szCs w:val="24"/>
        </w:rPr>
        <w:t>Учениците</w:t>
      </w:r>
      <w:r w:rsidR="00E0117A" w:rsidRPr="000703FC">
        <w:rPr>
          <w:rFonts w:ascii="Times New Roman" w:eastAsia="Times New Roman" w:hAnsi="Times New Roman"/>
          <w:sz w:val="24"/>
          <w:szCs w:val="24"/>
        </w:rPr>
        <w:t>,</w:t>
      </w:r>
      <w:r w:rsidR="00E72441" w:rsidRPr="000703FC">
        <w:rPr>
          <w:rFonts w:ascii="Times New Roman" w:eastAsia="Times New Roman" w:hAnsi="Times New Roman"/>
          <w:sz w:val="24"/>
          <w:szCs w:val="24"/>
        </w:rPr>
        <w:t xml:space="preserve"> имащи потребност от допълнителни обучения</w:t>
      </w:r>
      <w:r w:rsidR="00E0117A" w:rsidRPr="000703FC">
        <w:rPr>
          <w:rFonts w:ascii="Times New Roman" w:eastAsia="Times New Roman" w:hAnsi="Times New Roman"/>
          <w:sz w:val="24"/>
          <w:szCs w:val="24"/>
        </w:rPr>
        <w:t>,</w:t>
      </w:r>
      <w:r w:rsidR="00E72441" w:rsidRPr="000703FC">
        <w:rPr>
          <w:rFonts w:ascii="Times New Roman" w:eastAsia="Times New Roman" w:hAnsi="Times New Roman"/>
          <w:sz w:val="24"/>
          <w:szCs w:val="24"/>
        </w:rPr>
        <w:t xml:space="preserve"> </w:t>
      </w:r>
      <w:r w:rsidR="004F660A" w:rsidRPr="000703FC">
        <w:rPr>
          <w:rFonts w:ascii="Times New Roman" w:eastAsia="Times New Roman" w:hAnsi="Times New Roman"/>
          <w:sz w:val="24"/>
          <w:szCs w:val="24"/>
        </w:rPr>
        <w:t>трябва да бъдат</w:t>
      </w:r>
      <w:r w:rsidR="00E72441" w:rsidRPr="000703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0703FC">
        <w:rPr>
          <w:rFonts w:ascii="Times New Roman" w:eastAsia="Times New Roman" w:hAnsi="Times New Roman"/>
          <w:sz w:val="24"/>
          <w:szCs w:val="24"/>
        </w:rPr>
        <w:t>идентифицирани чрез Инструментариум</w:t>
      </w:r>
      <w:r w:rsidR="00E72441" w:rsidRPr="000703FC">
        <w:rPr>
          <w:rFonts w:ascii="Times New Roman" w:eastAsia="Times New Roman" w:hAnsi="Times New Roman"/>
          <w:sz w:val="24"/>
          <w:szCs w:val="24"/>
        </w:rPr>
        <w:t>а</w:t>
      </w:r>
      <w:r w:rsidRPr="000703FC">
        <w:rPr>
          <w:rFonts w:ascii="Times New Roman" w:eastAsia="Times New Roman" w:hAnsi="Times New Roman"/>
          <w:sz w:val="24"/>
          <w:szCs w:val="24"/>
        </w:rPr>
        <w:t xml:space="preserve"> за ранно идентифициране на ученици в риск от преждевременно напускане на образователната система и за диференциран подход при определяне на потребностите им от предоставяне на индивидуална подкрепа, разработен по проект </w:t>
      </w:r>
      <w:r w:rsidRPr="000703FC">
        <w:rPr>
          <w:rFonts w:ascii="Times New Roman" w:eastAsia="Times New Roman" w:hAnsi="Times New Roman"/>
          <w:sz w:val="24"/>
          <w:szCs w:val="24"/>
        </w:rPr>
        <w:lastRenderedPageBreak/>
        <w:t>„Подкрепа за успех“ по ОП НОИР, или аналогичен инструмент за идентифициране на потребности от допълнително обучение по учебния предмет, разработен от учителя.</w:t>
      </w:r>
    </w:p>
    <w:p w14:paraId="70205E28" w14:textId="3682F5CB" w:rsidR="00BA2BE9" w:rsidRDefault="00E72441" w:rsidP="00E7244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Броят на учениците в група е </w:t>
      </w:r>
      <w:r w:rsidR="00BA2BE9" w:rsidRPr="00BA2BE9">
        <w:rPr>
          <w:rFonts w:ascii="Times New Roman" w:eastAsia="Times New Roman" w:hAnsi="Times New Roman"/>
          <w:sz w:val="24"/>
          <w:szCs w:val="24"/>
        </w:rPr>
        <w:t>средно по 5</w:t>
      </w:r>
      <w:r>
        <w:rPr>
          <w:rFonts w:ascii="Times New Roman" w:eastAsia="Times New Roman" w:hAnsi="Times New Roman"/>
          <w:sz w:val="24"/>
          <w:szCs w:val="24"/>
        </w:rPr>
        <w:t>, като групите могат да се сформират с</w:t>
      </w:r>
      <w:r w:rsidR="00BA2BE9" w:rsidRPr="00BA2BE9">
        <w:rPr>
          <w:rFonts w:ascii="Times New Roman" w:eastAsia="Times New Roman" w:hAnsi="Times New Roman"/>
          <w:sz w:val="24"/>
          <w:szCs w:val="24"/>
        </w:rPr>
        <w:t xml:space="preserve"> ученици от една паралелка или от различни паралелки на съответния клас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9672252" w14:textId="21BAC6D7" w:rsidR="000703FC" w:rsidRDefault="000703FC" w:rsidP="000703FC">
      <w:pPr>
        <w:pStyle w:val="m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</w:pPr>
      <w:r>
        <w:t>За учебната 2024/2025 г. броят на пакетите от 10 учебни часа за допълнителни обучения за обща подкрепа,</w:t>
      </w:r>
      <w:r w:rsidRPr="000703FC">
        <w:t xml:space="preserve"> </w:t>
      </w:r>
      <w:r>
        <w:t>които могат да бъдат заявени, е както следва:</w:t>
      </w:r>
    </w:p>
    <w:p w14:paraId="749C601A" w14:textId="6B40AE05" w:rsidR="000703FC" w:rsidRDefault="000703FC" w:rsidP="000703FC">
      <w:pPr>
        <w:pStyle w:val="m"/>
        <w:numPr>
          <w:ilvl w:val="0"/>
          <w:numId w:val="17"/>
        </w:numPr>
        <w:tabs>
          <w:tab w:val="left" w:pos="709"/>
          <w:tab w:val="left" w:pos="1134"/>
        </w:tabs>
        <w:spacing w:line="360" w:lineRule="auto"/>
        <w:ind w:left="0" w:firstLine="709"/>
      </w:pPr>
      <w:r>
        <w:t>за ученици, които са били включени в допълнителни обучения по Дейност 4 през учебната 2023/2024 година до 2 пакета;</w:t>
      </w:r>
    </w:p>
    <w:p w14:paraId="1533145E" w14:textId="765002B7" w:rsidR="000703FC" w:rsidRDefault="000703FC" w:rsidP="000703FC">
      <w:pPr>
        <w:pStyle w:val="m"/>
        <w:numPr>
          <w:ilvl w:val="0"/>
          <w:numId w:val="17"/>
        </w:numPr>
        <w:tabs>
          <w:tab w:val="left" w:pos="709"/>
          <w:tab w:val="left" w:pos="1134"/>
        </w:tabs>
        <w:spacing w:line="360" w:lineRule="auto"/>
        <w:ind w:left="0" w:firstLine="709"/>
      </w:pPr>
      <w:r>
        <w:t>за ученици, които за първи път ще бъдат включени в дейности за допълнителни обучения за обща подкрепа до 4 пакета.</w:t>
      </w:r>
    </w:p>
    <w:p w14:paraId="03EDE7C7" w14:textId="55D5E3FF" w:rsidR="00845346" w:rsidRPr="00DC269C" w:rsidRDefault="00DC269C" w:rsidP="000703FC">
      <w:pPr>
        <w:pStyle w:val="m"/>
        <w:numPr>
          <w:ilvl w:val="0"/>
          <w:numId w:val="10"/>
        </w:numPr>
        <w:spacing w:before="240" w:line="360" w:lineRule="auto"/>
        <w:ind w:left="0" w:firstLine="284"/>
        <w:rPr>
          <w:i/>
          <w:iCs/>
        </w:rPr>
      </w:pPr>
      <w:r w:rsidRPr="00DC269C">
        <w:rPr>
          <w:i/>
          <w:iCs/>
        </w:rPr>
        <w:t>Дейност 5. Провеждане на занимания по интереси, междуучилищни дейности и кариерно ориентиране и консултиране за обща подкрепа в училищното образование.</w:t>
      </w:r>
    </w:p>
    <w:p w14:paraId="3D9B3F50" w14:textId="3B0D0AAF" w:rsidR="006133D7" w:rsidRDefault="006133D7" w:rsidP="00F242C7">
      <w:pPr>
        <w:pStyle w:val="m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</w:pPr>
      <w:r>
        <w:t>При планиране на дейностите по занимания по интереси за учебната 2024/2025 г</w:t>
      </w:r>
      <w:r w:rsidR="00E0117A">
        <w:t>одина</w:t>
      </w:r>
      <w:r>
        <w:t xml:space="preserve"> училищата, </w:t>
      </w:r>
      <w:bookmarkStart w:id="6" w:name="_Hlk178329342"/>
      <w:r>
        <w:t xml:space="preserve">определени </w:t>
      </w:r>
      <w:r w:rsidRPr="00F242C7">
        <w:rPr>
          <w:color w:val="auto"/>
        </w:rPr>
        <w:t xml:space="preserve">със Заповед № </w:t>
      </w:r>
      <w:r w:rsidR="00F242C7" w:rsidRPr="00F242C7">
        <w:rPr>
          <w:color w:val="auto"/>
        </w:rPr>
        <w:t xml:space="preserve">09-3443/27.09.2024 г. </w:t>
      </w:r>
      <w:r w:rsidRPr="00F242C7">
        <w:rPr>
          <w:color w:val="auto"/>
        </w:rPr>
        <w:t>за изпълнени</w:t>
      </w:r>
      <w:r>
        <w:t xml:space="preserve">е на </w:t>
      </w:r>
      <w:r w:rsidRPr="006133D7">
        <w:t xml:space="preserve">дейности, насочени към обща и допълнителна подкрепа за личностно развитие на </w:t>
      </w:r>
      <w:r w:rsidRPr="004F660A">
        <w:rPr>
          <w:b/>
          <w:bCs/>
          <w:i/>
          <w:iCs/>
        </w:rPr>
        <w:t>ученици от уязвими групи</w:t>
      </w:r>
      <w:r w:rsidR="00E0117A">
        <w:rPr>
          <w:b/>
          <w:bCs/>
          <w:i/>
          <w:iCs/>
        </w:rPr>
        <w:t>,</w:t>
      </w:r>
      <w:r w:rsidRPr="006133D7">
        <w:t xml:space="preserve"> </w:t>
      </w:r>
      <w:bookmarkEnd w:id="6"/>
      <w:r>
        <w:t>могат да заявяват по една група с до 15 учени</w:t>
      </w:r>
      <w:r w:rsidR="00E0117A">
        <w:t>ци</w:t>
      </w:r>
      <w:r>
        <w:t xml:space="preserve"> в случай, че средствата от държавния бюджет, предоставяни за занимания по интереси</w:t>
      </w:r>
      <w:r w:rsidR="007B3C08">
        <w:t>,</w:t>
      </w:r>
      <w:r>
        <w:t xml:space="preserve"> са недостатъчни за</w:t>
      </w:r>
      <w:r w:rsidR="004F660A">
        <w:t xml:space="preserve"> удовлетворяване на</w:t>
      </w:r>
      <w:r>
        <w:t xml:space="preserve"> заявените от учениците дейности за развитие на интересите и заложбите им за </w:t>
      </w:r>
      <w:r w:rsidR="004F660A">
        <w:t xml:space="preserve">новата </w:t>
      </w:r>
      <w:r>
        <w:t xml:space="preserve">учебната година. </w:t>
      </w:r>
    </w:p>
    <w:p w14:paraId="3144ABE9" w14:textId="60D4EC1E" w:rsidR="00244B7F" w:rsidRDefault="006133D7" w:rsidP="007B3C08">
      <w:pPr>
        <w:pStyle w:val="m"/>
        <w:numPr>
          <w:ilvl w:val="0"/>
          <w:numId w:val="16"/>
        </w:numPr>
        <w:tabs>
          <w:tab w:val="left" w:pos="1134"/>
        </w:tabs>
        <w:spacing w:line="360" w:lineRule="auto"/>
        <w:ind w:left="0" w:firstLine="851"/>
      </w:pPr>
      <w:r>
        <w:t>При планиране на м</w:t>
      </w:r>
      <w:r w:rsidRPr="006133D7">
        <w:t>еждуучилищни</w:t>
      </w:r>
      <w:r>
        <w:t>те</w:t>
      </w:r>
      <w:r w:rsidRPr="006133D7">
        <w:t xml:space="preserve"> дейности за осъществяване на обща подкрепа за личностно развитие на учениците </w:t>
      </w:r>
      <w:r>
        <w:t xml:space="preserve">следва да имате предвид, че с </w:t>
      </w:r>
      <w:r w:rsidRPr="006133D7">
        <w:t xml:space="preserve">писмо </w:t>
      </w:r>
      <w:r w:rsidR="00244B7F">
        <w:t xml:space="preserve">на Управляващия орган № </w:t>
      </w:r>
      <w:r w:rsidRPr="006133D7">
        <w:t>УО-02-465/06</w:t>
      </w:r>
      <w:r w:rsidR="00244B7F">
        <w:t>.</w:t>
      </w:r>
      <w:r w:rsidRPr="006133D7">
        <w:t>08</w:t>
      </w:r>
      <w:r w:rsidR="00244B7F">
        <w:t>.</w:t>
      </w:r>
      <w:r w:rsidRPr="006133D7">
        <w:t xml:space="preserve">2024 </w:t>
      </w:r>
      <w:r w:rsidR="00244B7F">
        <w:t xml:space="preserve">г. </w:t>
      </w:r>
      <w:r w:rsidR="0057305C">
        <w:t>за учебната 2024/2025 г</w:t>
      </w:r>
      <w:r w:rsidR="007B3C08">
        <w:t>одина</w:t>
      </w:r>
      <w:r w:rsidR="0057305C">
        <w:t xml:space="preserve"> </w:t>
      </w:r>
      <w:r w:rsidR="00244B7F">
        <w:t>е актуализиран размер</w:t>
      </w:r>
      <w:r w:rsidR="007B3C08">
        <w:t>ът</w:t>
      </w:r>
      <w:r w:rsidR="00244B7F">
        <w:t xml:space="preserve"> на еднократната сума </w:t>
      </w:r>
      <w:r w:rsidR="00244B7F" w:rsidRPr="00244B7F">
        <w:t xml:space="preserve">за участие в междуучилищни дейности </w:t>
      </w:r>
      <w:r w:rsidR="00244B7F">
        <w:t xml:space="preserve">с </w:t>
      </w:r>
      <w:r w:rsidR="00244B7F" w:rsidRPr="00244B7F">
        <w:t>продължителност половин ден</w:t>
      </w:r>
      <w:r w:rsidR="00244B7F">
        <w:t xml:space="preserve">, като новият размер е </w:t>
      </w:r>
      <w:r w:rsidR="00244B7F" w:rsidRPr="00276F62">
        <w:rPr>
          <w:b/>
          <w:bCs/>
          <w:i/>
          <w:iCs/>
        </w:rPr>
        <w:t>370 лв. за група.</w:t>
      </w:r>
      <w:r w:rsidR="00244B7F">
        <w:t xml:space="preserve"> Еднократната сума се възстановява на училищата само в случай, че р</w:t>
      </w:r>
      <w:r w:rsidRPr="006133D7">
        <w:t xml:space="preserve">азходите за възнаграждения (вкл. осигурителни плащания за работодател) на ръководителя на самостоятелната група </w:t>
      </w:r>
      <w:r w:rsidR="00244B7F">
        <w:t xml:space="preserve">са </w:t>
      </w:r>
      <w:r w:rsidR="00244B7F" w:rsidRPr="00276F62">
        <w:rPr>
          <w:b/>
          <w:bCs/>
          <w:i/>
          <w:iCs/>
        </w:rPr>
        <w:t xml:space="preserve">не по-малко </w:t>
      </w:r>
      <w:r w:rsidR="007B3C08">
        <w:rPr>
          <w:b/>
          <w:bCs/>
          <w:i/>
          <w:iCs/>
        </w:rPr>
        <w:t xml:space="preserve">от </w:t>
      </w:r>
      <w:r w:rsidR="00244B7F" w:rsidRPr="00276F62">
        <w:rPr>
          <w:b/>
          <w:bCs/>
          <w:i/>
          <w:iCs/>
        </w:rPr>
        <w:t>264 лв.</w:t>
      </w:r>
      <w:r w:rsidRPr="00276F62">
        <w:rPr>
          <w:b/>
          <w:bCs/>
          <w:i/>
          <w:iCs/>
        </w:rPr>
        <w:t>,</w:t>
      </w:r>
      <w:r w:rsidRPr="006133D7">
        <w:t xml:space="preserve"> за отработени и отчетени </w:t>
      </w:r>
      <w:r w:rsidRPr="00276F62">
        <w:rPr>
          <w:b/>
          <w:bCs/>
          <w:i/>
          <w:iCs/>
        </w:rPr>
        <w:t>не по-малко от 8 часа</w:t>
      </w:r>
      <w:r w:rsidRPr="006133D7">
        <w:t xml:space="preserve"> </w:t>
      </w:r>
      <w:r w:rsidR="00276F62">
        <w:t>(</w:t>
      </w:r>
      <w:r w:rsidRPr="006133D7">
        <w:t xml:space="preserve">за подготовка </w:t>
      </w:r>
      <w:r w:rsidR="007B3C08">
        <w:t>–</w:t>
      </w:r>
      <w:r w:rsidR="00276F62">
        <w:t xml:space="preserve"> </w:t>
      </w:r>
      <w:r w:rsidRPr="006133D7">
        <w:t xml:space="preserve">4 часа и за участие </w:t>
      </w:r>
      <w:r w:rsidR="007B3C08">
        <w:t xml:space="preserve">– </w:t>
      </w:r>
      <w:r w:rsidRPr="006133D7">
        <w:t xml:space="preserve">4 часа) в междуучилищна дейност. </w:t>
      </w:r>
    </w:p>
    <w:p w14:paraId="43AF97C2" w14:textId="77777777" w:rsidR="00F242C7" w:rsidRDefault="00F242C7" w:rsidP="00F242C7">
      <w:pPr>
        <w:pStyle w:val="m"/>
        <w:tabs>
          <w:tab w:val="left" w:pos="1134"/>
        </w:tabs>
        <w:spacing w:line="360" w:lineRule="auto"/>
        <w:ind w:left="851" w:firstLine="0"/>
      </w:pPr>
    </w:p>
    <w:p w14:paraId="6FA6C534" w14:textId="62DB097F" w:rsidR="00E72441" w:rsidRDefault="00E72441" w:rsidP="00F242C7">
      <w:pPr>
        <w:pStyle w:val="m"/>
        <w:numPr>
          <w:ilvl w:val="0"/>
          <w:numId w:val="10"/>
        </w:numPr>
        <w:tabs>
          <w:tab w:val="left" w:pos="993"/>
        </w:tabs>
        <w:spacing w:line="360" w:lineRule="auto"/>
        <w:ind w:left="0" w:firstLine="567"/>
        <w:rPr>
          <w:i/>
          <w:iCs/>
        </w:rPr>
      </w:pPr>
      <w:r>
        <w:rPr>
          <w:i/>
          <w:iCs/>
        </w:rPr>
        <w:lastRenderedPageBreak/>
        <w:t>С</w:t>
      </w:r>
      <w:r w:rsidRPr="00E72441">
        <w:rPr>
          <w:i/>
          <w:iCs/>
        </w:rPr>
        <w:t xml:space="preserve">редства за </w:t>
      </w:r>
      <w:bookmarkStart w:id="7" w:name="_Hlk178325777"/>
      <w:r w:rsidRPr="00E72441">
        <w:rPr>
          <w:i/>
          <w:iCs/>
        </w:rPr>
        <w:t xml:space="preserve">закупуване на </w:t>
      </w:r>
      <w:bookmarkStart w:id="8" w:name="_Hlk178327542"/>
      <w:r w:rsidRPr="00E72441">
        <w:rPr>
          <w:i/>
          <w:iCs/>
        </w:rPr>
        <w:t xml:space="preserve">оборудване </w:t>
      </w:r>
      <w:bookmarkStart w:id="9" w:name="_Hlk178327494"/>
      <w:r w:rsidRPr="00E72441">
        <w:rPr>
          <w:i/>
          <w:iCs/>
        </w:rPr>
        <w:t>за обзавеждане и/или обновяване на специализирани кабинети за допълнителна подкрепа за личностно развитие на учениците от целевите групи</w:t>
      </w:r>
      <w:bookmarkEnd w:id="7"/>
      <w:bookmarkEnd w:id="8"/>
      <w:r w:rsidRPr="00E72441">
        <w:rPr>
          <w:i/>
          <w:iCs/>
        </w:rPr>
        <w:t>.</w:t>
      </w:r>
    </w:p>
    <w:bookmarkEnd w:id="9"/>
    <w:p w14:paraId="08083477" w14:textId="353C90BE" w:rsidR="00E72441" w:rsidRDefault="001C2335" w:rsidP="001C2335">
      <w:pPr>
        <w:pStyle w:val="m"/>
        <w:spacing w:line="360" w:lineRule="auto"/>
        <w:ind w:firstLine="709"/>
      </w:pPr>
      <w:r>
        <w:t>У</w:t>
      </w:r>
      <w:r w:rsidR="00E72441">
        <w:t xml:space="preserve">чилищата могат за заявяват средства </w:t>
      </w:r>
      <w:r w:rsidR="00197284">
        <w:t xml:space="preserve">за </w:t>
      </w:r>
      <w:r w:rsidR="00E72441" w:rsidRPr="00E72441">
        <w:t>закупуване на оборудване за обзавеждане и/или обновяване на специализирани кабинети за допълнителна подкрепа за личностно развитие на учениците от целевите групи</w:t>
      </w:r>
      <w:r w:rsidR="00197284">
        <w:t xml:space="preserve"> при спазване на</w:t>
      </w:r>
      <w:r w:rsidR="00E72441">
        <w:t xml:space="preserve"> изискванията на номенклатурите за</w:t>
      </w:r>
      <w:r>
        <w:t xml:space="preserve"> видове оборудване за различните кабинети, приложени към настоящото писмо.</w:t>
      </w:r>
    </w:p>
    <w:p w14:paraId="6347CC79" w14:textId="45BFB6CC" w:rsidR="003419D7" w:rsidRDefault="001C2335" w:rsidP="001C2335">
      <w:pPr>
        <w:pStyle w:val="m"/>
        <w:spacing w:line="360" w:lineRule="auto"/>
        <w:ind w:firstLine="709"/>
      </w:pPr>
      <w:r>
        <w:t xml:space="preserve">Информираме Ви, че предвидените дейности </w:t>
      </w:r>
      <w:r w:rsidRPr="001C2335">
        <w:t xml:space="preserve">за обзавеждане и/или обновяване на специализирани кабинети </w:t>
      </w:r>
      <w:r>
        <w:t>ще се реализират и финансират през учебната 2024/2025 г</w:t>
      </w:r>
      <w:r w:rsidR="007B3C08">
        <w:t>одина.</w:t>
      </w:r>
      <w:r>
        <w:t xml:space="preserve"> </w:t>
      </w:r>
    </w:p>
    <w:p w14:paraId="393C2CAD" w14:textId="15F72F6A" w:rsidR="003419D7" w:rsidRDefault="00F544E2" w:rsidP="001C2335">
      <w:pPr>
        <w:pStyle w:val="m"/>
        <w:spacing w:line="360" w:lineRule="auto"/>
        <w:ind w:firstLine="709"/>
      </w:pPr>
      <w:r>
        <w:t xml:space="preserve">Предвид на това, че дейността стартира през </w:t>
      </w:r>
      <w:r w:rsidR="00276F62">
        <w:t xml:space="preserve">настоящата </w:t>
      </w:r>
      <w:r>
        <w:t>учебна</w:t>
      </w:r>
      <w:r w:rsidR="00276F62">
        <w:t xml:space="preserve"> </w:t>
      </w:r>
      <w:r>
        <w:t>година у</w:t>
      </w:r>
      <w:r w:rsidR="003419D7">
        <w:t>чилищата,</w:t>
      </w:r>
      <w:r>
        <w:t xml:space="preserve"> </w:t>
      </w:r>
      <w:r w:rsidR="003419D7">
        <w:t>одобрени</w:t>
      </w:r>
      <w:r>
        <w:t xml:space="preserve"> за финансиране на </w:t>
      </w:r>
      <w:r w:rsidRPr="00F544E2">
        <w:t>оборудване и/или обновяване на специализирани кабинети</w:t>
      </w:r>
      <w:r>
        <w:t xml:space="preserve"> за учебната 2023/2024 г</w:t>
      </w:r>
      <w:r w:rsidR="007B3C08">
        <w:t>одина,</w:t>
      </w:r>
      <w:r>
        <w:t xml:space="preserve"> следва отново да кандидатстват за тези дейности, </w:t>
      </w:r>
      <w:r w:rsidR="00276F62">
        <w:t>съобразявайки</w:t>
      </w:r>
      <w:r>
        <w:t xml:space="preserve"> се с номенклатурите за </w:t>
      </w:r>
      <w:r w:rsidRPr="00F544E2">
        <w:t>видове</w:t>
      </w:r>
      <w:r>
        <w:t>те</w:t>
      </w:r>
      <w:r w:rsidRPr="00F544E2">
        <w:t xml:space="preserve"> оборудване за различните кабинети</w:t>
      </w:r>
      <w:r>
        <w:t>, които ще се финансират по проекта.</w:t>
      </w:r>
      <w:r w:rsidR="00CF2723">
        <w:t xml:space="preserve"> За начина на възлагане и отчитане на </w:t>
      </w:r>
      <w:r w:rsidR="00CF2723" w:rsidRPr="00CF2723">
        <w:t>оборудване</w:t>
      </w:r>
      <w:r w:rsidR="00276F62">
        <w:t>то</w:t>
      </w:r>
      <w:r w:rsidR="00CF2723" w:rsidRPr="00CF2723">
        <w:t xml:space="preserve"> и/или обновяване</w:t>
      </w:r>
      <w:r w:rsidR="00276F62">
        <w:t>то</w:t>
      </w:r>
      <w:r w:rsidR="00CF2723" w:rsidRPr="00CF2723">
        <w:t xml:space="preserve"> на специализирани кабинети</w:t>
      </w:r>
      <w:r w:rsidR="00CF2723">
        <w:t xml:space="preserve"> ще бъдат предоставени конкретни указания, след активиране на функционалност „Оборудване“ в информационната система на проекта.</w:t>
      </w:r>
    </w:p>
    <w:p w14:paraId="4FA918CB" w14:textId="338FA86D" w:rsidR="001C2335" w:rsidRDefault="007002EC" w:rsidP="001C2335">
      <w:pPr>
        <w:pStyle w:val="m"/>
        <w:spacing w:line="360" w:lineRule="auto"/>
        <w:ind w:firstLine="709"/>
      </w:pPr>
      <w:r>
        <w:rPr>
          <w:color w:val="auto"/>
        </w:rPr>
        <w:t>У</w:t>
      </w:r>
      <w:r w:rsidR="001C2335" w:rsidRPr="00DA096E">
        <w:rPr>
          <w:color w:val="auto"/>
        </w:rPr>
        <w:t xml:space="preserve">чилища, </w:t>
      </w:r>
      <w:r w:rsidR="0085180E" w:rsidRPr="00DA096E">
        <w:rPr>
          <w:color w:val="auto"/>
        </w:rPr>
        <w:t xml:space="preserve">които по </w:t>
      </w:r>
      <w:r w:rsidR="0085180E">
        <w:t xml:space="preserve">проект </w:t>
      </w:r>
      <w:r w:rsidR="0085180E" w:rsidRPr="001C2335">
        <w:t>BG05M2ОP001-3.018-0001 „Подкрепа за приобщаващо образование</w:t>
      </w:r>
      <w:r w:rsidR="007B3C08">
        <w:t>“</w:t>
      </w:r>
      <w:r w:rsidR="0085180E">
        <w:t xml:space="preserve"> по ОП „Наука и образование за интелигентен растеж“</w:t>
      </w:r>
      <w:r w:rsidR="007B3C08">
        <w:t>,</w:t>
      </w:r>
      <w:r>
        <w:t xml:space="preserve"> </w:t>
      </w:r>
      <w:r w:rsidR="0085180E">
        <w:t xml:space="preserve">са </w:t>
      </w:r>
      <w:r>
        <w:t xml:space="preserve">получили </w:t>
      </w:r>
      <w:r w:rsidR="0085180E">
        <w:t>финансиран</w:t>
      </w:r>
      <w:r>
        <w:t>е за</w:t>
      </w:r>
      <w:r w:rsidR="0085180E">
        <w:t xml:space="preserve"> дейности по </w:t>
      </w:r>
      <w:r w:rsidR="001C2335" w:rsidRPr="001C2335">
        <w:t>оборудван</w:t>
      </w:r>
      <w:r w:rsidR="0085180E">
        <w:t>е</w:t>
      </w:r>
      <w:r w:rsidR="001C2335" w:rsidRPr="001C2335">
        <w:t xml:space="preserve"> и/или обнов</w:t>
      </w:r>
      <w:r w:rsidR="0085180E">
        <w:t xml:space="preserve">яване на </w:t>
      </w:r>
      <w:r w:rsidR="001C2335" w:rsidRPr="001C2335">
        <w:t>специализирани кабинети за допълнителна подкрепа за личностно развитие</w:t>
      </w:r>
      <w:r w:rsidR="007B3C08">
        <w:t>,</w:t>
      </w:r>
      <w:r w:rsidR="001C2335" w:rsidRPr="001C2335">
        <w:t xml:space="preserve"> </w:t>
      </w:r>
      <w:r w:rsidR="001C2335">
        <w:t>няма да бъдат класирани за финансиране на оборудване и/или обновяване на специализирани кабинети по проект „Успех за теб“.</w:t>
      </w:r>
    </w:p>
    <w:p w14:paraId="3EE76E53" w14:textId="77777777" w:rsidR="00197284" w:rsidRPr="00E72441" w:rsidRDefault="00197284" w:rsidP="00E72441">
      <w:pPr>
        <w:pStyle w:val="m"/>
        <w:spacing w:line="360" w:lineRule="auto"/>
        <w:ind w:left="360" w:firstLine="0"/>
      </w:pPr>
    </w:p>
    <w:p w14:paraId="56702387" w14:textId="06406672" w:rsidR="00BB39AF" w:rsidRPr="00C32367" w:rsidRDefault="00BB39AF" w:rsidP="005F1414">
      <w:pPr>
        <w:pStyle w:val="m"/>
        <w:spacing w:line="360" w:lineRule="auto"/>
        <w:ind w:firstLine="680"/>
      </w:pPr>
      <w:r>
        <w:t xml:space="preserve">Моля информацията </w:t>
      </w:r>
      <w:r w:rsidR="005F1414">
        <w:t xml:space="preserve">да </w:t>
      </w:r>
      <w:r>
        <w:t>се доведе до знанието на директорите на държавните, общинските и частните училища на територията на Вашата област, класирани в проект „Успех за теб“.</w:t>
      </w:r>
    </w:p>
    <w:p w14:paraId="4207A9F6" w14:textId="1BF9B119" w:rsidR="005549E3" w:rsidRDefault="005549E3" w:rsidP="00CD1FE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8679E69" w14:textId="77777777" w:rsidR="00D36BE7" w:rsidRDefault="00154252" w:rsidP="00D36B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</w:t>
      </w:r>
      <w:r w:rsidR="00F64B81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3EBAB7B" w14:textId="39B4108C" w:rsidR="00D36BE7" w:rsidRPr="00D36BE7" w:rsidRDefault="00276F62" w:rsidP="00D36BE7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Заповед </w:t>
      </w:r>
      <w:r w:rsidR="00F242C7" w:rsidRPr="00F242C7">
        <w:rPr>
          <w:rFonts w:ascii="Times New Roman" w:hAnsi="Times New Roman"/>
          <w:sz w:val="24"/>
          <w:szCs w:val="24"/>
        </w:rPr>
        <w:t xml:space="preserve">№ 09-3443/27.09.2024 г. </w:t>
      </w:r>
      <w:r>
        <w:rPr>
          <w:rFonts w:ascii="Times New Roman" w:hAnsi="Times New Roman"/>
          <w:sz w:val="24"/>
          <w:szCs w:val="24"/>
        </w:rPr>
        <w:t>за</w:t>
      </w:r>
      <w:r w:rsidR="005F1414" w:rsidRPr="00D36BE7">
        <w:rPr>
          <w:rFonts w:ascii="Times New Roman" w:hAnsi="Times New Roman"/>
          <w:sz w:val="24"/>
          <w:szCs w:val="24"/>
        </w:rPr>
        <w:t xml:space="preserve"> класираните </w:t>
      </w:r>
      <w:r w:rsidR="005F1414" w:rsidRPr="00D36BE7">
        <w:rPr>
          <w:rFonts w:ascii="Times New Roman" w:eastAsia="Times New Roman" w:hAnsi="Times New Roman"/>
          <w:iCs/>
          <w:sz w:val="24"/>
          <w:szCs w:val="24"/>
        </w:rPr>
        <w:t>училища, които ще участват в техническото и финансовото изпълнение и ще извършват разходи по проект BG05SFPR001-1.001-0001 „Успех за теб“,</w:t>
      </w:r>
      <w:r w:rsidR="00F64B81" w:rsidRPr="00D36BE7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5F1414" w:rsidRPr="00D36BE7">
        <w:rPr>
          <w:rFonts w:ascii="Times New Roman" w:eastAsia="Times New Roman" w:hAnsi="Times New Roman"/>
          <w:iCs/>
          <w:sz w:val="24"/>
          <w:szCs w:val="24"/>
        </w:rPr>
        <w:t>финансиран по Програма „Образование“ 2021 – 2027 г.</w:t>
      </w:r>
      <w:bookmarkStart w:id="10" w:name="_Hlk178173303"/>
    </w:p>
    <w:p w14:paraId="2012B965" w14:textId="77777777" w:rsidR="00D36BE7" w:rsidRDefault="00BC4FFE" w:rsidP="00737611">
      <w:pPr>
        <w:pStyle w:val="ListParagraph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D36BE7">
        <w:rPr>
          <w:rFonts w:ascii="Times New Roman" w:hAnsi="Times New Roman"/>
          <w:bCs/>
          <w:sz w:val="24"/>
          <w:szCs w:val="24"/>
        </w:rPr>
        <w:lastRenderedPageBreak/>
        <w:t xml:space="preserve">Заявка </w:t>
      </w:r>
      <w:r w:rsidR="003563CE" w:rsidRPr="00D36BE7">
        <w:rPr>
          <w:rFonts w:ascii="Times New Roman" w:hAnsi="Times New Roman"/>
          <w:bCs/>
          <w:sz w:val="24"/>
          <w:szCs w:val="24"/>
        </w:rPr>
        <w:t xml:space="preserve">за </w:t>
      </w:r>
      <w:bookmarkStart w:id="11" w:name="_Hlk178173505"/>
      <w:r w:rsidR="00782ABB" w:rsidRPr="00D36BE7">
        <w:rPr>
          <w:rFonts w:ascii="Times New Roman" w:hAnsi="Times New Roman"/>
          <w:bCs/>
          <w:sz w:val="24"/>
          <w:szCs w:val="24"/>
        </w:rPr>
        <w:t>изпълнение на д</w:t>
      </w:r>
      <w:r w:rsidR="00BD5E96" w:rsidRPr="00D36BE7">
        <w:rPr>
          <w:rFonts w:ascii="Times New Roman" w:hAnsi="Times New Roman"/>
          <w:bCs/>
          <w:sz w:val="24"/>
          <w:szCs w:val="24"/>
        </w:rPr>
        <w:t>ейности за допълнителна подкрепа на ученици с изявени дарби</w:t>
      </w:r>
      <w:bookmarkEnd w:id="11"/>
      <w:r w:rsidR="001835D4" w:rsidRPr="00D36BE7">
        <w:rPr>
          <w:rFonts w:ascii="Times New Roman" w:hAnsi="Times New Roman"/>
          <w:bCs/>
          <w:sz w:val="24"/>
          <w:szCs w:val="24"/>
        </w:rPr>
        <w:t>;</w:t>
      </w:r>
      <w:bookmarkEnd w:id="10"/>
    </w:p>
    <w:p w14:paraId="580BBC68" w14:textId="77777777" w:rsidR="00D36BE7" w:rsidRDefault="00782ABB" w:rsidP="00D36BE7">
      <w:pPr>
        <w:pStyle w:val="ListParagraph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D36BE7">
        <w:rPr>
          <w:rFonts w:ascii="Times New Roman" w:hAnsi="Times New Roman"/>
          <w:bCs/>
          <w:sz w:val="24"/>
          <w:szCs w:val="24"/>
        </w:rPr>
        <w:t xml:space="preserve">Заявка за изпълнение на дейности за допълнителна подкрепа на ученици  </w:t>
      </w:r>
      <w:r w:rsidR="00BD50E4" w:rsidRPr="00D36BE7">
        <w:rPr>
          <w:rFonts w:ascii="Times New Roman" w:hAnsi="Times New Roman"/>
          <w:bCs/>
          <w:sz w:val="24"/>
          <w:szCs w:val="24"/>
        </w:rPr>
        <w:t>от уязвими групи</w:t>
      </w:r>
      <w:r w:rsidR="001835D4" w:rsidRPr="00D36BE7">
        <w:rPr>
          <w:rFonts w:ascii="Times New Roman" w:hAnsi="Times New Roman"/>
          <w:bCs/>
          <w:sz w:val="24"/>
          <w:szCs w:val="24"/>
        </w:rPr>
        <w:t>;</w:t>
      </w:r>
    </w:p>
    <w:p w14:paraId="3650C9D9" w14:textId="474C9DEF" w:rsidR="00B23929" w:rsidRDefault="00B23929" w:rsidP="00D36BE7">
      <w:pPr>
        <w:pStyle w:val="ListParagraph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 w:rsidRPr="00D36BE7">
        <w:rPr>
          <w:rFonts w:ascii="Times New Roman" w:hAnsi="Times New Roman"/>
          <w:bCs/>
          <w:sz w:val="24"/>
          <w:szCs w:val="24"/>
        </w:rPr>
        <w:t xml:space="preserve">Формат на таблица за обобщаване на </w:t>
      </w:r>
      <w:r w:rsidR="001835D4" w:rsidRPr="00D36BE7">
        <w:rPr>
          <w:rFonts w:ascii="Times New Roman" w:hAnsi="Times New Roman"/>
          <w:bCs/>
          <w:sz w:val="24"/>
          <w:szCs w:val="24"/>
        </w:rPr>
        <w:t xml:space="preserve">заявените от училищата индикатори и бюджет за учебната 2024/2025 г. </w:t>
      </w:r>
    </w:p>
    <w:p w14:paraId="6153B4DC" w14:textId="6991B660" w:rsidR="00276F62" w:rsidRPr="00D36BE7" w:rsidRDefault="00276F62" w:rsidP="00D36BE7">
      <w:pPr>
        <w:pStyle w:val="ListParagraph"/>
        <w:numPr>
          <w:ilvl w:val="0"/>
          <w:numId w:val="11"/>
        </w:numPr>
        <w:spacing w:after="0" w:line="360" w:lineRule="auto"/>
        <w:ind w:left="99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Pr="00276F62">
        <w:rPr>
          <w:rFonts w:ascii="Times New Roman" w:hAnsi="Times New Roman"/>
          <w:bCs/>
          <w:sz w:val="24"/>
          <w:szCs w:val="24"/>
        </w:rPr>
        <w:t>оменклатури за видовете оборудване за кабинети</w:t>
      </w:r>
      <w:r w:rsidR="00361140">
        <w:rPr>
          <w:rFonts w:ascii="Times New Roman" w:hAnsi="Times New Roman"/>
          <w:bCs/>
          <w:sz w:val="24"/>
          <w:szCs w:val="24"/>
        </w:rPr>
        <w:t xml:space="preserve"> за допълнителна подкрепа за личностно развитие.</w:t>
      </w:r>
    </w:p>
    <w:p w14:paraId="1EBE18CD" w14:textId="5AAB5FD4" w:rsidR="00A6471D" w:rsidRDefault="00A6471D" w:rsidP="00CD1FE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CB339B9" w14:textId="42E74E05" w:rsidR="00E5161C" w:rsidRDefault="00E5161C" w:rsidP="00CD1FE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A8FF2A" w14:textId="77777777" w:rsidR="001E288F" w:rsidRDefault="001E288F" w:rsidP="00CD1FE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016B5E" w14:textId="4792679E" w:rsidR="00A21408" w:rsidRPr="004749A7" w:rsidRDefault="00A21408" w:rsidP="00CD1FED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749A7">
        <w:rPr>
          <w:rFonts w:ascii="Times New Roman" w:hAnsi="Times New Roman"/>
          <w:bCs/>
          <w:sz w:val="24"/>
          <w:szCs w:val="24"/>
        </w:rPr>
        <w:t>С уважение,</w:t>
      </w:r>
    </w:p>
    <w:p w14:paraId="49730C51" w14:textId="3DDF7930" w:rsidR="00300A26" w:rsidRPr="00C547E8" w:rsidRDefault="001E288F" w:rsidP="00CD1FE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4139017A"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E839843D-2467-444A-914E-4BA1927BE823}" provid="{00000000-0000-0000-0000-000000000000}" o:suggestedsigner="Грета Ганчева" o:suggestedsigner2="Ръководител на проект &quot;Успех за теб&quot;" issignatureline="t"/>
          </v:shape>
        </w:pict>
      </w:r>
    </w:p>
    <w:sectPr w:rsidR="00300A26" w:rsidRPr="00C547E8" w:rsidSect="00F242C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40" w:right="991" w:bottom="1418" w:left="1440" w:header="90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A02F" w14:textId="77777777" w:rsidR="00F50CF6" w:rsidRDefault="00F50CF6" w:rsidP="00355E8E">
      <w:pPr>
        <w:spacing w:after="0" w:line="240" w:lineRule="auto"/>
      </w:pPr>
      <w:r>
        <w:separator/>
      </w:r>
    </w:p>
  </w:endnote>
  <w:endnote w:type="continuationSeparator" w:id="0">
    <w:p w14:paraId="77DCBC80" w14:textId="77777777" w:rsidR="00F50CF6" w:rsidRDefault="00F50CF6" w:rsidP="00355E8E">
      <w:pPr>
        <w:spacing w:after="0" w:line="240" w:lineRule="auto"/>
      </w:pPr>
      <w:r>
        <w:continuationSeparator/>
      </w:r>
    </w:p>
  </w:endnote>
  <w:endnote w:type="continuationNotice" w:id="1">
    <w:p w14:paraId="133B438D" w14:textId="77777777" w:rsidR="00F50CF6" w:rsidRDefault="00F50C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EFF3" w14:textId="52E688BD" w:rsidR="001D49C0" w:rsidRPr="00840B2C" w:rsidRDefault="00840B2C" w:rsidP="00840B2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val="uz-Cyrl-UZ" w:eastAsia="bg-BG"/>
      </w:rPr>
    </w:pPr>
    <w:r w:rsidRPr="00303B11">
      <w:rPr>
        <w:rFonts w:ascii="Times New Roman" w:hAnsi="Times New Roman" w:cs="Arial"/>
        <w:i/>
      </w:rPr>
      <w:t xml:space="preserve">Проект </w:t>
    </w:r>
    <w:r w:rsidRPr="00303B11">
      <w:rPr>
        <w:rFonts w:ascii="Times New Roman" w:hAnsi="Times New Roman" w:cs="Arial"/>
        <w:bCs/>
        <w:i/>
      </w:rPr>
      <w:t>BG05SFPR001-1.001-0001 „УСПЕХ ЗА ТЕБ“,</w:t>
    </w:r>
    <w:r w:rsidRPr="00303B11">
      <w:rPr>
        <w:rFonts w:ascii="Times New Roman" w:hAnsi="Times New Roman" w:cs="Arial"/>
        <w:b/>
        <w:i/>
      </w:rPr>
      <w:t xml:space="preserve"> </w:t>
    </w:r>
    <w:r w:rsidRPr="00303B11">
      <w:rPr>
        <w:rFonts w:ascii="Times New Roman" w:hAnsi="Times New Roman" w:cs="Arial"/>
        <w:i/>
      </w:rPr>
      <w:t>финансиран от Програма „Образование“ 2021-2027, съфинансиран от Европейския съюз</w:t>
    </w:r>
  </w:p>
  <w:p w14:paraId="65D126B3" w14:textId="77777777" w:rsidR="001D49C0" w:rsidRDefault="001D4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FE2F" w14:textId="160AA2E7" w:rsidR="00303B11" w:rsidRDefault="00303B11">
    <w:pPr>
      <w:pStyle w:val="Footer"/>
    </w:pPr>
  </w:p>
  <w:p w14:paraId="59822435" w14:textId="35D04575" w:rsidR="00303B11" w:rsidRPr="00303B11" w:rsidRDefault="00303B11" w:rsidP="00303B1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sz w:val="20"/>
        <w:szCs w:val="20"/>
        <w:lang w:val="uz-Cyrl-UZ" w:eastAsia="bg-BG"/>
      </w:rPr>
    </w:pPr>
    <w:bookmarkStart w:id="24" w:name="_Hlk127185466"/>
    <w:r w:rsidRPr="00303B11">
      <w:rPr>
        <w:rFonts w:ascii="Times New Roman" w:hAnsi="Times New Roman" w:cs="Arial"/>
        <w:i/>
      </w:rPr>
      <w:t xml:space="preserve">Проект </w:t>
    </w:r>
    <w:r w:rsidRPr="00303B11">
      <w:rPr>
        <w:rFonts w:ascii="Times New Roman" w:hAnsi="Times New Roman" w:cs="Arial"/>
        <w:bCs/>
        <w:i/>
      </w:rPr>
      <w:t>BG05SFPR001-1.001-0001 „УСПЕХ ЗА ТЕБ“,</w:t>
    </w:r>
    <w:r w:rsidRPr="00303B11">
      <w:rPr>
        <w:rFonts w:ascii="Times New Roman" w:hAnsi="Times New Roman" w:cs="Arial"/>
        <w:b/>
        <w:i/>
      </w:rPr>
      <w:t xml:space="preserve"> </w:t>
    </w:r>
    <w:r w:rsidRPr="00303B11">
      <w:rPr>
        <w:rFonts w:ascii="Times New Roman" w:hAnsi="Times New Roman" w:cs="Arial"/>
        <w:i/>
      </w:rPr>
      <w:t>финансиран от Програма „Образование“ 2021-2027, съфинансиран от Европейския съюз</w:t>
    </w:r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1855" w14:textId="77777777" w:rsidR="00F50CF6" w:rsidRDefault="00F50CF6" w:rsidP="00355E8E">
      <w:pPr>
        <w:spacing w:after="0" w:line="240" w:lineRule="auto"/>
      </w:pPr>
      <w:r>
        <w:separator/>
      </w:r>
    </w:p>
  </w:footnote>
  <w:footnote w:type="continuationSeparator" w:id="0">
    <w:p w14:paraId="3D6EF397" w14:textId="77777777" w:rsidR="00F50CF6" w:rsidRDefault="00F50CF6" w:rsidP="00355E8E">
      <w:pPr>
        <w:spacing w:after="0" w:line="240" w:lineRule="auto"/>
      </w:pPr>
      <w:r>
        <w:continuationSeparator/>
      </w:r>
    </w:p>
  </w:footnote>
  <w:footnote w:type="continuationNotice" w:id="1">
    <w:p w14:paraId="2BADD23A" w14:textId="77777777" w:rsidR="00F50CF6" w:rsidRDefault="00F50C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E665" w14:textId="77777777" w:rsidR="00303B11" w:rsidRPr="00303B11" w:rsidRDefault="00303B11" w:rsidP="00303B11">
    <w:pPr>
      <w:pStyle w:val="Header"/>
      <w:rPr>
        <w:noProof/>
        <w:sz w:val="20"/>
        <w:szCs w:val="20"/>
        <w:lang w:val="en-US" w:eastAsia="x-none"/>
      </w:rPr>
    </w:pPr>
  </w:p>
  <w:p w14:paraId="55377ED7" w14:textId="77777777" w:rsidR="00303B11" w:rsidRPr="00303B11" w:rsidRDefault="00303B11" w:rsidP="00303B11">
    <w:pPr>
      <w:tabs>
        <w:tab w:val="center" w:pos="4536"/>
        <w:tab w:val="right" w:pos="9072"/>
      </w:tabs>
      <w:spacing w:after="0" w:line="240" w:lineRule="auto"/>
      <w:jc w:val="right"/>
      <w:rPr>
        <w:rFonts w:cs="Arial"/>
        <w:sz w:val="20"/>
      </w:rPr>
    </w:pPr>
    <w:r w:rsidRPr="00303B11">
      <w:rPr>
        <w:rFonts w:cs="Arial"/>
      </w:rPr>
      <w:t>класификация на информацията:</w:t>
    </w:r>
  </w:p>
  <w:p w14:paraId="4D09E941" w14:textId="77777777" w:rsidR="00303B11" w:rsidRPr="00303B11" w:rsidRDefault="00303B11" w:rsidP="00303B11">
    <w:pPr>
      <w:tabs>
        <w:tab w:val="center" w:pos="4536"/>
        <w:tab w:val="right" w:pos="9072"/>
      </w:tabs>
      <w:spacing w:after="0" w:line="240" w:lineRule="auto"/>
      <w:jc w:val="right"/>
      <w:rPr>
        <w:sz w:val="18"/>
        <w:szCs w:val="20"/>
        <w:lang w:val="x-none" w:eastAsia="x-none"/>
      </w:rPr>
    </w:pPr>
    <w:r w:rsidRPr="00303B11">
      <w:rPr>
        <w:sz w:val="20"/>
        <w:szCs w:val="20"/>
        <w:lang w:val="x-none" w:eastAsia="x-none"/>
      </w:rPr>
      <w:t xml:space="preserve">Ниво </w:t>
    </w:r>
    <w:r w:rsidRPr="00D22898">
      <w:rPr>
        <w:sz w:val="20"/>
        <w:szCs w:val="20"/>
        <w:lang w:val="ru-RU" w:eastAsia="x-none"/>
      </w:rPr>
      <w:t>0</w:t>
    </w:r>
    <w:r w:rsidRPr="00303B11">
      <w:rPr>
        <w:sz w:val="20"/>
        <w:szCs w:val="20"/>
        <w:lang w:val="x-none" w:eastAsia="x-none"/>
      </w:rPr>
      <w:t xml:space="preserve">, </w:t>
    </w:r>
    <w:r w:rsidRPr="00D22898">
      <w:rPr>
        <w:sz w:val="20"/>
        <w:szCs w:val="20"/>
        <w:lang w:val="ru-RU" w:eastAsia="x-none"/>
      </w:rPr>
      <w:t>[</w:t>
    </w:r>
    <w:r w:rsidRPr="00303B11">
      <w:rPr>
        <w:sz w:val="20"/>
        <w:szCs w:val="20"/>
        <w:lang w:val="x-none" w:eastAsia="x-none"/>
      </w:rPr>
      <w:t>TLP-</w:t>
    </w:r>
    <w:r w:rsidRPr="00303B11">
      <w:rPr>
        <w:sz w:val="20"/>
        <w:szCs w:val="20"/>
        <w:lang w:val="en-US" w:eastAsia="x-none"/>
      </w:rPr>
      <w:t>GREEN</w:t>
    </w:r>
    <w:r w:rsidRPr="00D22898">
      <w:rPr>
        <w:sz w:val="20"/>
        <w:szCs w:val="20"/>
        <w:lang w:val="ru-RU" w:eastAsia="x-none"/>
      </w:rPr>
      <w:t>]</w:t>
    </w:r>
  </w:p>
  <w:p w14:paraId="104632B7" w14:textId="77777777" w:rsidR="00303B11" w:rsidRPr="00303B11" w:rsidRDefault="00303B11" w:rsidP="00303B11">
    <w:pPr>
      <w:tabs>
        <w:tab w:val="center" w:pos="4536"/>
        <w:tab w:val="right" w:pos="9072"/>
      </w:tabs>
      <w:spacing w:after="0" w:line="240" w:lineRule="auto"/>
      <w:rPr>
        <w:noProof/>
        <w:sz w:val="20"/>
        <w:szCs w:val="20"/>
        <w:lang w:val="en-US" w:eastAsia="x-none"/>
      </w:rPr>
    </w:pPr>
    <w:r w:rsidRPr="00303B11">
      <w:rPr>
        <w:noProof/>
        <w:sz w:val="20"/>
        <w:szCs w:val="20"/>
        <w:lang w:val="en-US" w:eastAsia="x-none"/>
      </w:rPr>
      <w:drawing>
        <wp:inline distT="0" distB="0" distL="0" distR="0" wp14:anchorId="5665E22A" wp14:editId="1DA24F95">
          <wp:extent cx="5923084" cy="765664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" t="7454"/>
                  <a:stretch/>
                </pic:blipFill>
                <pic:spPr bwMode="auto">
                  <a:xfrm>
                    <a:off x="0" y="0"/>
                    <a:ext cx="5949651" cy="769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14509F" w14:textId="77777777" w:rsidR="00303B11" w:rsidRPr="00303B11" w:rsidRDefault="00303B11" w:rsidP="00303B11">
    <w:pPr>
      <w:pBdr>
        <w:bottom w:val="double" w:sz="4" w:space="0" w:color="auto"/>
      </w:pBdr>
      <w:tabs>
        <w:tab w:val="left" w:pos="3086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x-none" w:eastAsia="x-none"/>
      </w:rPr>
    </w:pPr>
    <w:r w:rsidRPr="00303B11">
      <w:rPr>
        <w:rFonts w:ascii="Times New Roman" w:hAnsi="Times New Roman"/>
        <w:b/>
        <w:sz w:val="28"/>
        <w:szCs w:val="28"/>
        <w:lang w:val="x-none" w:eastAsia="x-none"/>
      </w:rPr>
      <w:t>BG05SFPR001-1.001-0001 „УСПЕХ ЗА ТЕБ“</w:t>
    </w:r>
  </w:p>
  <w:p w14:paraId="542AEEA2" w14:textId="77777777" w:rsidR="001D49C0" w:rsidRDefault="001D4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1973" w14:textId="77777777" w:rsidR="00303B11" w:rsidRPr="00303B11" w:rsidRDefault="008F30DA" w:rsidP="00303B11">
    <w:pPr>
      <w:pStyle w:val="Header"/>
      <w:rPr>
        <w:noProof/>
        <w:sz w:val="20"/>
        <w:szCs w:val="20"/>
        <w:lang w:val="en-US" w:eastAsia="x-none"/>
      </w:rPr>
    </w:pPr>
    <w:bookmarkStart w:id="12" w:name="_Hlk81224569"/>
    <w:bookmarkStart w:id="13" w:name="_Hlk77686904"/>
    <w:r w:rsidRPr="00303B11">
      <w:t xml:space="preserve"> </w:t>
    </w:r>
    <w:bookmarkEnd w:id="12"/>
    <w:bookmarkEnd w:id="13"/>
  </w:p>
  <w:p w14:paraId="48061CC1" w14:textId="77777777" w:rsidR="00303B11" w:rsidRPr="00303B11" w:rsidRDefault="00303B11" w:rsidP="00303B11">
    <w:pPr>
      <w:tabs>
        <w:tab w:val="center" w:pos="4536"/>
        <w:tab w:val="right" w:pos="9072"/>
      </w:tabs>
      <w:spacing w:after="0" w:line="240" w:lineRule="auto"/>
      <w:jc w:val="right"/>
      <w:rPr>
        <w:rFonts w:cs="Arial"/>
        <w:sz w:val="20"/>
      </w:rPr>
    </w:pPr>
    <w:r w:rsidRPr="00303B11">
      <w:rPr>
        <w:rFonts w:cs="Arial"/>
      </w:rPr>
      <w:t>класификация на информацията:</w:t>
    </w:r>
  </w:p>
  <w:p w14:paraId="2D89F8FF" w14:textId="77777777" w:rsidR="00303B11" w:rsidRPr="00303B11" w:rsidRDefault="00303B11" w:rsidP="00303B11">
    <w:pPr>
      <w:tabs>
        <w:tab w:val="center" w:pos="4536"/>
        <w:tab w:val="right" w:pos="9072"/>
      </w:tabs>
      <w:spacing w:after="0" w:line="240" w:lineRule="auto"/>
      <w:jc w:val="right"/>
      <w:rPr>
        <w:sz w:val="18"/>
        <w:szCs w:val="20"/>
        <w:lang w:val="x-none" w:eastAsia="x-none"/>
      </w:rPr>
    </w:pPr>
    <w:r w:rsidRPr="00303B11">
      <w:rPr>
        <w:sz w:val="20"/>
        <w:szCs w:val="20"/>
        <w:lang w:val="x-none" w:eastAsia="x-none"/>
      </w:rPr>
      <w:t xml:space="preserve">Ниво </w:t>
    </w:r>
    <w:r w:rsidRPr="00D22898">
      <w:rPr>
        <w:sz w:val="20"/>
        <w:szCs w:val="20"/>
        <w:lang w:val="ru-RU" w:eastAsia="x-none"/>
      </w:rPr>
      <w:t>0</w:t>
    </w:r>
    <w:r w:rsidRPr="00303B11">
      <w:rPr>
        <w:sz w:val="20"/>
        <w:szCs w:val="20"/>
        <w:lang w:val="x-none" w:eastAsia="x-none"/>
      </w:rPr>
      <w:t xml:space="preserve">, </w:t>
    </w:r>
    <w:r w:rsidRPr="00D22898">
      <w:rPr>
        <w:sz w:val="20"/>
        <w:szCs w:val="20"/>
        <w:lang w:val="ru-RU" w:eastAsia="x-none"/>
      </w:rPr>
      <w:t>[</w:t>
    </w:r>
    <w:r w:rsidRPr="00303B11">
      <w:rPr>
        <w:sz w:val="20"/>
        <w:szCs w:val="20"/>
        <w:lang w:val="x-none" w:eastAsia="x-none"/>
      </w:rPr>
      <w:t>TLP-</w:t>
    </w:r>
    <w:r w:rsidRPr="00303B11">
      <w:rPr>
        <w:sz w:val="20"/>
        <w:szCs w:val="20"/>
        <w:lang w:val="en-US" w:eastAsia="x-none"/>
      </w:rPr>
      <w:t>GREEN</w:t>
    </w:r>
    <w:r w:rsidRPr="00D22898">
      <w:rPr>
        <w:sz w:val="20"/>
        <w:szCs w:val="20"/>
        <w:lang w:val="ru-RU" w:eastAsia="x-none"/>
      </w:rPr>
      <w:t>]</w:t>
    </w:r>
  </w:p>
  <w:p w14:paraId="21222328" w14:textId="77777777" w:rsidR="00303B11" w:rsidRPr="00303B11" w:rsidRDefault="00303B11" w:rsidP="00303B11">
    <w:pPr>
      <w:tabs>
        <w:tab w:val="center" w:pos="4536"/>
        <w:tab w:val="right" w:pos="9072"/>
      </w:tabs>
      <w:spacing w:after="0" w:line="240" w:lineRule="auto"/>
      <w:rPr>
        <w:noProof/>
        <w:sz w:val="20"/>
        <w:szCs w:val="20"/>
        <w:lang w:val="en-US" w:eastAsia="x-none"/>
      </w:rPr>
    </w:pPr>
    <w:r w:rsidRPr="00303B11">
      <w:rPr>
        <w:noProof/>
        <w:sz w:val="20"/>
        <w:szCs w:val="20"/>
        <w:lang w:val="en-US" w:eastAsia="x-none"/>
      </w:rPr>
      <w:drawing>
        <wp:inline distT="0" distB="0" distL="0" distR="0" wp14:anchorId="55DB1796" wp14:editId="72477600">
          <wp:extent cx="5923084" cy="765664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3" t="7454"/>
                  <a:stretch/>
                </pic:blipFill>
                <pic:spPr bwMode="auto">
                  <a:xfrm>
                    <a:off x="0" y="0"/>
                    <a:ext cx="5949651" cy="769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AB8B2D" w14:textId="77777777" w:rsidR="00303B11" w:rsidRPr="00303B11" w:rsidRDefault="00303B11" w:rsidP="00303B11">
    <w:pPr>
      <w:pBdr>
        <w:bottom w:val="double" w:sz="4" w:space="0" w:color="auto"/>
      </w:pBdr>
      <w:tabs>
        <w:tab w:val="left" w:pos="3086"/>
      </w:tabs>
      <w:spacing w:after="0" w:line="240" w:lineRule="auto"/>
      <w:jc w:val="center"/>
      <w:rPr>
        <w:rFonts w:ascii="Times New Roman" w:hAnsi="Times New Roman"/>
        <w:b/>
        <w:sz w:val="28"/>
        <w:szCs w:val="28"/>
        <w:lang w:val="x-none" w:eastAsia="x-none"/>
      </w:rPr>
    </w:pPr>
    <w:bookmarkStart w:id="14" w:name="_Hlk127185828"/>
    <w:bookmarkStart w:id="15" w:name="_Hlk127185829"/>
    <w:bookmarkStart w:id="16" w:name="_Hlk127185830"/>
    <w:bookmarkStart w:id="17" w:name="_Hlk127185831"/>
    <w:bookmarkStart w:id="18" w:name="_Hlk127185832"/>
    <w:bookmarkStart w:id="19" w:name="_Hlk127185833"/>
    <w:bookmarkStart w:id="20" w:name="_Hlk127185834"/>
    <w:bookmarkStart w:id="21" w:name="_Hlk127185835"/>
    <w:bookmarkStart w:id="22" w:name="_Hlk127185836"/>
    <w:bookmarkStart w:id="23" w:name="_Hlk127185837"/>
    <w:r w:rsidRPr="00303B11">
      <w:rPr>
        <w:rFonts w:ascii="Times New Roman" w:hAnsi="Times New Roman"/>
        <w:b/>
        <w:sz w:val="28"/>
        <w:szCs w:val="28"/>
        <w:lang w:val="x-none" w:eastAsia="x-none"/>
      </w:rPr>
      <w:t>BG05SFPR001-1.001-0001 „УСПЕХ ЗА ТЕБ“</w:t>
    </w:r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  <w:p w14:paraId="10010E24" w14:textId="1107086E" w:rsidR="003D7136" w:rsidRPr="00303B11" w:rsidRDefault="003D7136" w:rsidP="00303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564"/>
    <w:multiLevelType w:val="hybridMultilevel"/>
    <w:tmpl w:val="3FEA6810"/>
    <w:lvl w:ilvl="0" w:tplc="8FE005B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AC64FC"/>
    <w:multiLevelType w:val="hybridMultilevel"/>
    <w:tmpl w:val="6F742174"/>
    <w:lvl w:ilvl="0" w:tplc="EAEAC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0ED3"/>
    <w:multiLevelType w:val="hybridMultilevel"/>
    <w:tmpl w:val="E8E0768A"/>
    <w:lvl w:ilvl="0" w:tplc="2F3696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474912"/>
    <w:multiLevelType w:val="hybridMultilevel"/>
    <w:tmpl w:val="D454106E"/>
    <w:lvl w:ilvl="0" w:tplc="B220FB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E77D9"/>
    <w:multiLevelType w:val="hybridMultilevel"/>
    <w:tmpl w:val="F7DAFF44"/>
    <w:lvl w:ilvl="0" w:tplc="5DFA9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473EAA"/>
    <w:multiLevelType w:val="hybridMultilevel"/>
    <w:tmpl w:val="2C981BC4"/>
    <w:lvl w:ilvl="0" w:tplc="50A4034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E94803"/>
    <w:multiLevelType w:val="hybridMultilevel"/>
    <w:tmpl w:val="49F6B3AE"/>
    <w:lvl w:ilvl="0" w:tplc="F864B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4D35AC"/>
    <w:multiLevelType w:val="hybridMultilevel"/>
    <w:tmpl w:val="D354B8F8"/>
    <w:lvl w:ilvl="0" w:tplc="69D6B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B5004"/>
    <w:multiLevelType w:val="hybridMultilevel"/>
    <w:tmpl w:val="8FF4F894"/>
    <w:lvl w:ilvl="0" w:tplc="C8CCCC68">
      <w:start w:val="1"/>
      <w:numFmt w:val="decimal"/>
      <w:lvlText w:val="%1."/>
      <w:lvlJc w:val="left"/>
      <w:pPr>
        <w:ind w:left="720" w:hanging="360"/>
      </w:pPr>
    </w:lvl>
    <w:lvl w:ilvl="1" w:tplc="7116E012">
      <w:start w:val="1"/>
      <w:numFmt w:val="lowerLetter"/>
      <w:lvlText w:val="%2."/>
      <w:lvlJc w:val="left"/>
      <w:pPr>
        <w:ind w:left="1440" w:hanging="360"/>
      </w:pPr>
    </w:lvl>
    <w:lvl w:ilvl="2" w:tplc="BAACD044">
      <w:start w:val="1"/>
      <w:numFmt w:val="lowerRoman"/>
      <w:lvlText w:val="%3."/>
      <w:lvlJc w:val="right"/>
      <w:pPr>
        <w:ind w:left="2160" w:hanging="180"/>
      </w:pPr>
    </w:lvl>
    <w:lvl w:ilvl="3" w:tplc="3A84680C">
      <w:start w:val="1"/>
      <w:numFmt w:val="decimal"/>
      <w:lvlText w:val="%4."/>
      <w:lvlJc w:val="left"/>
      <w:pPr>
        <w:ind w:left="2880" w:hanging="360"/>
      </w:pPr>
    </w:lvl>
    <w:lvl w:ilvl="4" w:tplc="F530B682">
      <w:start w:val="1"/>
      <w:numFmt w:val="lowerLetter"/>
      <w:lvlText w:val="%5."/>
      <w:lvlJc w:val="left"/>
      <w:pPr>
        <w:ind w:left="3600" w:hanging="360"/>
      </w:pPr>
    </w:lvl>
    <w:lvl w:ilvl="5" w:tplc="3068884A">
      <w:start w:val="1"/>
      <w:numFmt w:val="lowerRoman"/>
      <w:lvlText w:val="%6."/>
      <w:lvlJc w:val="right"/>
      <w:pPr>
        <w:ind w:left="4320" w:hanging="180"/>
      </w:pPr>
    </w:lvl>
    <w:lvl w:ilvl="6" w:tplc="0F3831CA">
      <w:start w:val="1"/>
      <w:numFmt w:val="decimal"/>
      <w:lvlText w:val="%7."/>
      <w:lvlJc w:val="left"/>
      <w:pPr>
        <w:ind w:left="5040" w:hanging="360"/>
      </w:pPr>
    </w:lvl>
    <w:lvl w:ilvl="7" w:tplc="85CEA1A2">
      <w:start w:val="1"/>
      <w:numFmt w:val="lowerLetter"/>
      <w:lvlText w:val="%8."/>
      <w:lvlJc w:val="left"/>
      <w:pPr>
        <w:ind w:left="5760" w:hanging="360"/>
      </w:pPr>
    </w:lvl>
    <w:lvl w:ilvl="8" w:tplc="418265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257B8"/>
    <w:multiLevelType w:val="hybridMultilevel"/>
    <w:tmpl w:val="BA2CA75C"/>
    <w:lvl w:ilvl="0" w:tplc="C83C5A8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07F172E"/>
    <w:multiLevelType w:val="hybridMultilevel"/>
    <w:tmpl w:val="3C9ED7CE"/>
    <w:lvl w:ilvl="0" w:tplc="54CA2D1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166A1"/>
    <w:multiLevelType w:val="hybridMultilevel"/>
    <w:tmpl w:val="0846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B0774"/>
    <w:multiLevelType w:val="hybridMultilevel"/>
    <w:tmpl w:val="753A9D7A"/>
    <w:lvl w:ilvl="0" w:tplc="DFDC9BC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61935EE"/>
    <w:multiLevelType w:val="hybridMultilevel"/>
    <w:tmpl w:val="6498A586"/>
    <w:lvl w:ilvl="0" w:tplc="35FAF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116FAC"/>
    <w:multiLevelType w:val="hybridMultilevel"/>
    <w:tmpl w:val="6CD82378"/>
    <w:lvl w:ilvl="0" w:tplc="60B69DE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2C02E0"/>
    <w:multiLevelType w:val="hybridMultilevel"/>
    <w:tmpl w:val="8BCA3AAC"/>
    <w:lvl w:ilvl="0" w:tplc="0CA4373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25E73"/>
    <w:multiLevelType w:val="hybridMultilevel"/>
    <w:tmpl w:val="4224E50E"/>
    <w:lvl w:ilvl="0" w:tplc="E228C9C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2267E1E"/>
    <w:multiLevelType w:val="hybridMultilevel"/>
    <w:tmpl w:val="81C27CC2"/>
    <w:lvl w:ilvl="0" w:tplc="B8C029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3"/>
  </w:num>
  <w:num w:numId="5">
    <w:abstractNumId w:val="8"/>
  </w:num>
  <w:num w:numId="6">
    <w:abstractNumId w:val="15"/>
  </w:num>
  <w:num w:numId="7">
    <w:abstractNumId w:val="11"/>
  </w:num>
  <w:num w:numId="8">
    <w:abstractNumId w:val="14"/>
  </w:num>
  <w:num w:numId="9">
    <w:abstractNumId w:val="7"/>
  </w:num>
  <w:num w:numId="10">
    <w:abstractNumId w:val="10"/>
  </w:num>
  <w:num w:numId="11">
    <w:abstractNumId w:val="2"/>
  </w:num>
  <w:num w:numId="12">
    <w:abstractNumId w:val="3"/>
  </w:num>
  <w:num w:numId="13">
    <w:abstractNumId w:val="5"/>
  </w:num>
  <w:num w:numId="14">
    <w:abstractNumId w:val="16"/>
  </w:num>
  <w:num w:numId="15">
    <w:abstractNumId w:val="0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109A9"/>
    <w:rsid w:val="00013E22"/>
    <w:rsid w:val="00014D64"/>
    <w:rsid w:val="0002196F"/>
    <w:rsid w:val="000268E5"/>
    <w:rsid w:val="000321DA"/>
    <w:rsid w:val="00043559"/>
    <w:rsid w:val="00044580"/>
    <w:rsid w:val="00047140"/>
    <w:rsid w:val="0005602A"/>
    <w:rsid w:val="0006261D"/>
    <w:rsid w:val="000703FC"/>
    <w:rsid w:val="00076C6F"/>
    <w:rsid w:val="000826F5"/>
    <w:rsid w:val="000955AB"/>
    <w:rsid w:val="000A1C08"/>
    <w:rsid w:val="000D0369"/>
    <w:rsid w:val="000D2569"/>
    <w:rsid w:val="000E7B5D"/>
    <w:rsid w:val="000F6598"/>
    <w:rsid w:val="00101B4A"/>
    <w:rsid w:val="00102401"/>
    <w:rsid w:val="00103DB9"/>
    <w:rsid w:val="00105522"/>
    <w:rsid w:val="00105B8D"/>
    <w:rsid w:val="00111570"/>
    <w:rsid w:val="001122D2"/>
    <w:rsid w:val="00115C8F"/>
    <w:rsid w:val="00127ACC"/>
    <w:rsid w:val="00130043"/>
    <w:rsid w:val="0013279D"/>
    <w:rsid w:val="001372D9"/>
    <w:rsid w:val="001414B0"/>
    <w:rsid w:val="00146829"/>
    <w:rsid w:val="00154252"/>
    <w:rsid w:val="00157538"/>
    <w:rsid w:val="001601E2"/>
    <w:rsid w:val="0016103D"/>
    <w:rsid w:val="00163FA1"/>
    <w:rsid w:val="0017593F"/>
    <w:rsid w:val="00175C12"/>
    <w:rsid w:val="00176348"/>
    <w:rsid w:val="00177281"/>
    <w:rsid w:val="001835D4"/>
    <w:rsid w:val="0018490D"/>
    <w:rsid w:val="0018600B"/>
    <w:rsid w:val="001923AE"/>
    <w:rsid w:val="00197284"/>
    <w:rsid w:val="001A05EC"/>
    <w:rsid w:val="001A1082"/>
    <w:rsid w:val="001A1928"/>
    <w:rsid w:val="001A4446"/>
    <w:rsid w:val="001A589D"/>
    <w:rsid w:val="001A697E"/>
    <w:rsid w:val="001C04B6"/>
    <w:rsid w:val="001C2335"/>
    <w:rsid w:val="001C639A"/>
    <w:rsid w:val="001C7134"/>
    <w:rsid w:val="001D49C0"/>
    <w:rsid w:val="001D4B2C"/>
    <w:rsid w:val="001D7FCE"/>
    <w:rsid w:val="001E288F"/>
    <w:rsid w:val="001E791A"/>
    <w:rsid w:val="00201E43"/>
    <w:rsid w:val="00203ADF"/>
    <w:rsid w:val="00210F94"/>
    <w:rsid w:val="00212024"/>
    <w:rsid w:val="00224C33"/>
    <w:rsid w:val="00224F4E"/>
    <w:rsid w:val="00244B7F"/>
    <w:rsid w:val="00255C83"/>
    <w:rsid w:val="00256164"/>
    <w:rsid w:val="00256211"/>
    <w:rsid w:val="00260835"/>
    <w:rsid w:val="00263B28"/>
    <w:rsid w:val="002734EC"/>
    <w:rsid w:val="0027636B"/>
    <w:rsid w:val="00276F62"/>
    <w:rsid w:val="002834FB"/>
    <w:rsid w:val="002878DE"/>
    <w:rsid w:val="00294A26"/>
    <w:rsid w:val="002C7F9A"/>
    <w:rsid w:val="002E7F4B"/>
    <w:rsid w:val="002F2CF1"/>
    <w:rsid w:val="002F488B"/>
    <w:rsid w:val="002F50CF"/>
    <w:rsid w:val="002F7AD3"/>
    <w:rsid w:val="00300A26"/>
    <w:rsid w:val="00303B11"/>
    <w:rsid w:val="00306439"/>
    <w:rsid w:val="00315A3B"/>
    <w:rsid w:val="003304D3"/>
    <w:rsid w:val="003328F6"/>
    <w:rsid w:val="003419D7"/>
    <w:rsid w:val="00344856"/>
    <w:rsid w:val="0034572F"/>
    <w:rsid w:val="003507A8"/>
    <w:rsid w:val="00355E8E"/>
    <w:rsid w:val="003563CE"/>
    <w:rsid w:val="00361140"/>
    <w:rsid w:val="0037124C"/>
    <w:rsid w:val="00380622"/>
    <w:rsid w:val="003833D9"/>
    <w:rsid w:val="00386F97"/>
    <w:rsid w:val="00392820"/>
    <w:rsid w:val="003A42C9"/>
    <w:rsid w:val="003B44DA"/>
    <w:rsid w:val="003C06CE"/>
    <w:rsid w:val="003C07C7"/>
    <w:rsid w:val="003C718E"/>
    <w:rsid w:val="003D62C2"/>
    <w:rsid w:val="003D6DB0"/>
    <w:rsid w:val="003D7136"/>
    <w:rsid w:val="003E39EB"/>
    <w:rsid w:val="003F4B5C"/>
    <w:rsid w:val="003F4C6C"/>
    <w:rsid w:val="003F55E4"/>
    <w:rsid w:val="004021CE"/>
    <w:rsid w:val="00405A1A"/>
    <w:rsid w:val="004107F6"/>
    <w:rsid w:val="00411EA2"/>
    <w:rsid w:val="004125C0"/>
    <w:rsid w:val="00425F4B"/>
    <w:rsid w:val="00432232"/>
    <w:rsid w:val="004433CD"/>
    <w:rsid w:val="004605A7"/>
    <w:rsid w:val="004644CC"/>
    <w:rsid w:val="00473254"/>
    <w:rsid w:val="004749A7"/>
    <w:rsid w:val="0048216E"/>
    <w:rsid w:val="00483311"/>
    <w:rsid w:val="004853CC"/>
    <w:rsid w:val="004A23C3"/>
    <w:rsid w:val="004A2A75"/>
    <w:rsid w:val="004A32C3"/>
    <w:rsid w:val="004A5324"/>
    <w:rsid w:val="004A77F9"/>
    <w:rsid w:val="004B141C"/>
    <w:rsid w:val="004B29AF"/>
    <w:rsid w:val="004B49A6"/>
    <w:rsid w:val="004C1177"/>
    <w:rsid w:val="004D4F5F"/>
    <w:rsid w:val="004D6B5F"/>
    <w:rsid w:val="004E59A5"/>
    <w:rsid w:val="004E6FF9"/>
    <w:rsid w:val="004F0599"/>
    <w:rsid w:val="004F61AB"/>
    <w:rsid w:val="004F660A"/>
    <w:rsid w:val="004F7E8C"/>
    <w:rsid w:val="00500A2A"/>
    <w:rsid w:val="005049B2"/>
    <w:rsid w:val="0050536B"/>
    <w:rsid w:val="00511A66"/>
    <w:rsid w:val="0051783A"/>
    <w:rsid w:val="005239A3"/>
    <w:rsid w:val="005304F7"/>
    <w:rsid w:val="00530A9A"/>
    <w:rsid w:val="005337DE"/>
    <w:rsid w:val="0053448E"/>
    <w:rsid w:val="00536014"/>
    <w:rsid w:val="005366A2"/>
    <w:rsid w:val="00543C6E"/>
    <w:rsid w:val="00547D17"/>
    <w:rsid w:val="00551C89"/>
    <w:rsid w:val="005549E3"/>
    <w:rsid w:val="00560613"/>
    <w:rsid w:val="005656F8"/>
    <w:rsid w:val="005674A8"/>
    <w:rsid w:val="0056766D"/>
    <w:rsid w:val="0057305C"/>
    <w:rsid w:val="0057493C"/>
    <w:rsid w:val="0058587C"/>
    <w:rsid w:val="00587938"/>
    <w:rsid w:val="005A500F"/>
    <w:rsid w:val="005B6AD8"/>
    <w:rsid w:val="005C06F3"/>
    <w:rsid w:val="005C0829"/>
    <w:rsid w:val="005C3177"/>
    <w:rsid w:val="005C752F"/>
    <w:rsid w:val="005D1A1A"/>
    <w:rsid w:val="005D28C4"/>
    <w:rsid w:val="005E1DE0"/>
    <w:rsid w:val="005F1414"/>
    <w:rsid w:val="005F5897"/>
    <w:rsid w:val="006072D2"/>
    <w:rsid w:val="006133D7"/>
    <w:rsid w:val="0061692E"/>
    <w:rsid w:val="0061768F"/>
    <w:rsid w:val="006234D0"/>
    <w:rsid w:val="006263BF"/>
    <w:rsid w:val="00627382"/>
    <w:rsid w:val="006463E9"/>
    <w:rsid w:val="00650360"/>
    <w:rsid w:val="00652CD3"/>
    <w:rsid w:val="00657FA0"/>
    <w:rsid w:val="00662566"/>
    <w:rsid w:val="006651ED"/>
    <w:rsid w:val="00672776"/>
    <w:rsid w:val="00673BD9"/>
    <w:rsid w:val="0068440B"/>
    <w:rsid w:val="006860DC"/>
    <w:rsid w:val="00687BB0"/>
    <w:rsid w:val="00696C9B"/>
    <w:rsid w:val="00697B61"/>
    <w:rsid w:val="006A2BA4"/>
    <w:rsid w:val="006A2D10"/>
    <w:rsid w:val="006B2F4A"/>
    <w:rsid w:val="006B35FC"/>
    <w:rsid w:val="006C2038"/>
    <w:rsid w:val="006C2E47"/>
    <w:rsid w:val="006C437C"/>
    <w:rsid w:val="006C62D8"/>
    <w:rsid w:val="006C6E24"/>
    <w:rsid w:val="006C7322"/>
    <w:rsid w:val="006D29BF"/>
    <w:rsid w:val="006D5BE3"/>
    <w:rsid w:val="006D6123"/>
    <w:rsid w:val="006E04E3"/>
    <w:rsid w:val="006F308A"/>
    <w:rsid w:val="006F422E"/>
    <w:rsid w:val="006F464E"/>
    <w:rsid w:val="006F54DF"/>
    <w:rsid w:val="007002EC"/>
    <w:rsid w:val="00700A04"/>
    <w:rsid w:val="007030F6"/>
    <w:rsid w:val="00703F85"/>
    <w:rsid w:val="0070541E"/>
    <w:rsid w:val="00706FBD"/>
    <w:rsid w:val="00707822"/>
    <w:rsid w:val="00711C8D"/>
    <w:rsid w:val="00711F9A"/>
    <w:rsid w:val="007131A7"/>
    <w:rsid w:val="00714795"/>
    <w:rsid w:val="00727610"/>
    <w:rsid w:val="00732BEA"/>
    <w:rsid w:val="00732FE3"/>
    <w:rsid w:val="007379CD"/>
    <w:rsid w:val="00737E65"/>
    <w:rsid w:val="007405BF"/>
    <w:rsid w:val="0074320E"/>
    <w:rsid w:val="007450C1"/>
    <w:rsid w:val="00755169"/>
    <w:rsid w:val="007566B8"/>
    <w:rsid w:val="00757982"/>
    <w:rsid w:val="00761043"/>
    <w:rsid w:val="00766FCC"/>
    <w:rsid w:val="0076733E"/>
    <w:rsid w:val="00773C94"/>
    <w:rsid w:val="00775D02"/>
    <w:rsid w:val="00777A71"/>
    <w:rsid w:val="00782ABB"/>
    <w:rsid w:val="007A0B94"/>
    <w:rsid w:val="007A1A99"/>
    <w:rsid w:val="007A281E"/>
    <w:rsid w:val="007A2C16"/>
    <w:rsid w:val="007A6F13"/>
    <w:rsid w:val="007B2F68"/>
    <w:rsid w:val="007B3C08"/>
    <w:rsid w:val="007B5A37"/>
    <w:rsid w:val="007B5C6A"/>
    <w:rsid w:val="007C3E82"/>
    <w:rsid w:val="007C40BF"/>
    <w:rsid w:val="007D6352"/>
    <w:rsid w:val="007E46EB"/>
    <w:rsid w:val="007E53D7"/>
    <w:rsid w:val="007E64FF"/>
    <w:rsid w:val="007F2437"/>
    <w:rsid w:val="00800722"/>
    <w:rsid w:val="0080085B"/>
    <w:rsid w:val="00803108"/>
    <w:rsid w:val="00812F1F"/>
    <w:rsid w:val="00820FEF"/>
    <w:rsid w:val="0082443E"/>
    <w:rsid w:val="00824B9C"/>
    <w:rsid w:val="00825252"/>
    <w:rsid w:val="00827438"/>
    <w:rsid w:val="0082745C"/>
    <w:rsid w:val="00840B2C"/>
    <w:rsid w:val="0084172D"/>
    <w:rsid w:val="00842EF4"/>
    <w:rsid w:val="0084392E"/>
    <w:rsid w:val="00845346"/>
    <w:rsid w:val="0085180E"/>
    <w:rsid w:val="008577DF"/>
    <w:rsid w:val="00861C4C"/>
    <w:rsid w:val="008658E4"/>
    <w:rsid w:val="00865FCD"/>
    <w:rsid w:val="008762C4"/>
    <w:rsid w:val="008818DD"/>
    <w:rsid w:val="00897AC5"/>
    <w:rsid w:val="008A0B44"/>
    <w:rsid w:val="008A0F50"/>
    <w:rsid w:val="008A100C"/>
    <w:rsid w:val="008B0362"/>
    <w:rsid w:val="008B455C"/>
    <w:rsid w:val="008C7742"/>
    <w:rsid w:val="008C7F24"/>
    <w:rsid w:val="008D1D80"/>
    <w:rsid w:val="008D305E"/>
    <w:rsid w:val="008D4AB7"/>
    <w:rsid w:val="008E71F2"/>
    <w:rsid w:val="008F30DA"/>
    <w:rsid w:val="00901FEB"/>
    <w:rsid w:val="009041ED"/>
    <w:rsid w:val="00904FFB"/>
    <w:rsid w:val="0092344F"/>
    <w:rsid w:val="00924F85"/>
    <w:rsid w:val="00933445"/>
    <w:rsid w:val="009354C9"/>
    <w:rsid w:val="00935A0C"/>
    <w:rsid w:val="00937A8C"/>
    <w:rsid w:val="00946971"/>
    <w:rsid w:val="0095035A"/>
    <w:rsid w:val="0095383F"/>
    <w:rsid w:val="009538A3"/>
    <w:rsid w:val="00970BF5"/>
    <w:rsid w:val="00972971"/>
    <w:rsid w:val="00973EFB"/>
    <w:rsid w:val="00977C08"/>
    <w:rsid w:val="0098310C"/>
    <w:rsid w:val="00992196"/>
    <w:rsid w:val="00997DC7"/>
    <w:rsid w:val="009A150D"/>
    <w:rsid w:val="009A2BB2"/>
    <w:rsid w:val="009A3FBF"/>
    <w:rsid w:val="009A65C4"/>
    <w:rsid w:val="009A7B6C"/>
    <w:rsid w:val="009B1123"/>
    <w:rsid w:val="009B5048"/>
    <w:rsid w:val="009C0E92"/>
    <w:rsid w:val="009C7496"/>
    <w:rsid w:val="009D3EAD"/>
    <w:rsid w:val="009E0A07"/>
    <w:rsid w:val="009E0AEF"/>
    <w:rsid w:val="009F0137"/>
    <w:rsid w:val="009F139E"/>
    <w:rsid w:val="00A03D31"/>
    <w:rsid w:val="00A21408"/>
    <w:rsid w:val="00A23D22"/>
    <w:rsid w:val="00A30C06"/>
    <w:rsid w:val="00A3109E"/>
    <w:rsid w:val="00A33F80"/>
    <w:rsid w:val="00A430C7"/>
    <w:rsid w:val="00A51A52"/>
    <w:rsid w:val="00A575DB"/>
    <w:rsid w:val="00A6267E"/>
    <w:rsid w:val="00A6471D"/>
    <w:rsid w:val="00A6605B"/>
    <w:rsid w:val="00A6710B"/>
    <w:rsid w:val="00A70EEB"/>
    <w:rsid w:val="00A75966"/>
    <w:rsid w:val="00A807B9"/>
    <w:rsid w:val="00A84C98"/>
    <w:rsid w:val="00A91E81"/>
    <w:rsid w:val="00A926AC"/>
    <w:rsid w:val="00AA0668"/>
    <w:rsid w:val="00AA16A1"/>
    <w:rsid w:val="00AA65CD"/>
    <w:rsid w:val="00AA6969"/>
    <w:rsid w:val="00AB6731"/>
    <w:rsid w:val="00AB6EBE"/>
    <w:rsid w:val="00AE1C0A"/>
    <w:rsid w:val="00AE2AD5"/>
    <w:rsid w:val="00AE47D1"/>
    <w:rsid w:val="00AE7103"/>
    <w:rsid w:val="00B10CD4"/>
    <w:rsid w:val="00B16372"/>
    <w:rsid w:val="00B2273B"/>
    <w:rsid w:val="00B23929"/>
    <w:rsid w:val="00B23A06"/>
    <w:rsid w:val="00B2509F"/>
    <w:rsid w:val="00B2584A"/>
    <w:rsid w:val="00B30852"/>
    <w:rsid w:val="00B31B87"/>
    <w:rsid w:val="00B33662"/>
    <w:rsid w:val="00B34CB4"/>
    <w:rsid w:val="00B43679"/>
    <w:rsid w:val="00B445E5"/>
    <w:rsid w:val="00B47F0B"/>
    <w:rsid w:val="00B544D1"/>
    <w:rsid w:val="00B54B9A"/>
    <w:rsid w:val="00B6269D"/>
    <w:rsid w:val="00B6388C"/>
    <w:rsid w:val="00B644F0"/>
    <w:rsid w:val="00B66293"/>
    <w:rsid w:val="00B71A3D"/>
    <w:rsid w:val="00B755E1"/>
    <w:rsid w:val="00B76E60"/>
    <w:rsid w:val="00B77539"/>
    <w:rsid w:val="00B908E8"/>
    <w:rsid w:val="00B90AF5"/>
    <w:rsid w:val="00B93ACF"/>
    <w:rsid w:val="00B94BAB"/>
    <w:rsid w:val="00B96965"/>
    <w:rsid w:val="00BA2879"/>
    <w:rsid w:val="00BA2BE9"/>
    <w:rsid w:val="00BA47D5"/>
    <w:rsid w:val="00BB09D0"/>
    <w:rsid w:val="00BB39AF"/>
    <w:rsid w:val="00BB3C93"/>
    <w:rsid w:val="00BB4903"/>
    <w:rsid w:val="00BC108B"/>
    <w:rsid w:val="00BC4FFE"/>
    <w:rsid w:val="00BD0D74"/>
    <w:rsid w:val="00BD252A"/>
    <w:rsid w:val="00BD2953"/>
    <w:rsid w:val="00BD370B"/>
    <w:rsid w:val="00BD50E4"/>
    <w:rsid w:val="00BD5E96"/>
    <w:rsid w:val="00BD6295"/>
    <w:rsid w:val="00BE4097"/>
    <w:rsid w:val="00BF358E"/>
    <w:rsid w:val="00BF584F"/>
    <w:rsid w:val="00C053BA"/>
    <w:rsid w:val="00C06FF1"/>
    <w:rsid w:val="00C172BF"/>
    <w:rsid w:val="00C275B2"/>
    <w:rsid w:val="00C27BCC"/>
    <w:rsid w:val="00C32367"/>
    <w:rsid w:val="00C33C97"/>
    <w:rsid w:val="00C377FB"/>
    <w:rsid w:val="00C3785E"/>
    <w:rsid w:val="00C458F1"/>
    <w:rsid w:val="00C45A9B"/>
    <w:rsid w:val="00C50D6C"/>
    <w:rsid w:val="00C547E8"/>
    <w:rsid w:val="00C57770"/>
    <w:rsid w:val="00C6433A"/>
    <w:rsid w:val="00C64E99"/>
    <w:rsid w:val="00C70A60"/>
    <w:rsid w:val="00C7171E"/>
    <w:rsid w:val="00C71D32"/>
    <w:rsid w:val="00C813C8"/>
    <w:rsid w:val="00C86D34"/>
    <w:rsid w:val="00C918B7"/>
    <w:rsid w:val="00C93387"/>
    <w:rsid w:val="00C9350A"/>
    <w:rsid w:val="00C94FB7"/>
    <w:rsid w:val="00C950D8"/>
    <w:rsid w:val="00C9559B"/>
    <w:rsid w:val="00CA04DE"/>
    <w:rsid w:val="00CA7BD8"/>
    <w:rsid w:val="00CB235C"/>
    <w:rsid w:val="00CB3988"/>
    <w:rsid w:val="00CB70A2"/>
    <w:rsid w:val="00CC201A"/>
    <w:rsid w:val="00CC3BE0"/>
    <w:rsid w:val="00CC4735"/>
    <w:rsid w:val="00CD1CAE"/>
    <w:rsid w:val="00CD1FED"/>
    <w:rsid w:val="00CD3B08"/>
    <w:rsid w:val="00CD73D5"/>
    <w:rsid w:val="00CE2B90"/>
    <w:rsid w:val="00CE5F7F"/>
    <w:rsid w:val="00CF2723"/>
    <w:rsid w:val="00CF6492"/>
    <w:rsid w:val="00D02B20"/>
    <w:rsid w:val="00D056A1"/>
    <w:rsid w:val="00D05D7E"/>
    <w:rsid w:val="00D1325E"/>
    <w:rsid w:val="00D1787A"/>
    <w:rsid w:val="00D21B71"/>
    <w:rsid w:val="00D22898"/>
    <w:rsid w:val="00D2613F"/>
    <w:rsid w:val="00D3195A"/>
    <w:rsid w:val="00D36BE7"/>
    <w:rsid w:val="00D41102"/>
    <w:rsid w:val="00D41F0B"/>
    <w:rsid w:val="00D4388E"/>
    <w:rsid w:val="00D44AA7"/>
    <w:rsid w:val="00D45684"/>
    <w:rsid w:val="00D4568D"/>
    <w:rsid w:val="00D515BC"/>
    <w:rsid w:val="00D52E9D"/>
    <w:rsid w:val="00D5346A"/>
    <w:rsid w:val="00D67D3F"/>
    <w:rsid w:val="00D75507"/>
    <w:rsid w:val="00D8174D"/>
    <w:rsid w:val="00D8770D"/>
    <w:rsid w:val="00D97281"/>
    <w:rsid w:val="00D979D8"/>
    <w:rsid w:val="00DA025B"/>
    <w:rsid w:val="00DA0535"/>
    <w:rsid w:val="00DA096E"/>
    <w:rsid w:val="00DA3FD9"/>
    <w:rsid w:val="00DA4EC6"/>
    <w:rsid w:val="00DA67D9"/>
    <w:rsid w:val="00DA6ABF"/>
    <w:rsid w:val="00DB5E01"/>
    <w:rsid w:val="00DC269C"/>
    <w:rsid w:val="00DC7A5D"/>
    <w:rsid w:val="00DC7CCA"/>
    <w:rsid w:val="00DE4961"/>
    <w:rsid w:val="00DF02C6"/>
    <w:rsid w:val="00DF2F9A"/>
    <w:rsid w:val="00DF4734"/>
    <w:rsid w:val="00DF5719"/>
    <w:rsid w:val="00E0117A"/>
    <w:rsid w:val="00E013B8"/>
    <w:rsid w:val="00E1393F"/>
    <w:rsid w:val="00E15764"/>
    <w:rsid w:val="00E15C81"/>
    <w:rsid w:val="00E163A1"/>
    <w:rsid w:val="00E16E4A"/>
    <w:rsid w:val="00E17DB6"/>
    <w:rsid w:val="00E20216"/>
    <w:rsid w:val="00E247C7"/>
    <w:rsid w:val="00E31526"/>
    <w:rsid w:val="00E345C4"/>
    <w:rsid w:val="00E41C2F"/>
    <w:rsid w:val="00E46A4C"/>
    <w:rsid w:val="00E477AE"/>
    <w:rsid w:val="00E5161C"/>
    <w:rsid w:val="00E649BD"/>
    <w:rsid w:val="00E65ADA"/>
    <w:rsid w:val="00E72441"/>
    <w:rsid w:val="00E72C6B"/>
    <w:rsid w:val="00E74CFE"/>
    <w:rsid w:val="00E76F4D"/>
    <w:rsid w:val="00E775C4"/>
    <w:rsid w:val="00E77E8D"/>
    <w:rsid w:val="00E84066"/>
    <w:rsid w:val="00E95BEC"/>
    <w:rsid w:val="00EA071A"/>
    <w:rsid w:val="00EA1BA2"/>
    <w:rsid w:val="00EB1DC0"/>
    <w:rsid w:val="00EC6E1C"/>
    <w:rsid w:val="00EF0249"/>
    <w:rsid w:val="00EF2950"/>
    <w:rsid w:val="00EF5717"/>
    <w:rsid w:val="00F03770"/>
    <w:rsid w:val="00F04584"/>
    <w:rsid w:val="00F077F6"/>
    <w:rsid w:val="00F11BE8"/>
    <w:rsid w:val="00F15282"/>
    <w:rsid w:val="00F242C7"/>
    <w:rsid w:val="00F3148C"/>
    <w:rsid w:val="00F31EAD"/>
    <w:rsid w:val="00F32F4C"/>
    <w:rsid w:val="00F340DB"/>
    <w:rsid w:val="00F3689C"/>
    <w:rsid w:val="00F46279"/>
    <w:rsid w:val="00F50CF6"/>
    <w:rsid w:val="00F544E2"/>
    <w:rsid w:val="00F636BA"/>
    <w:rsid w:val="00F64411"/>
    <w:rsid w:val="00F64B81"/>
    <w:rsid w:val="00F653F6"/>
    <w:rsid w:val="00F65CA1"/>
    <w:rsid w:val="00F77546"/>
    <w:rsid w:val="00F81699"/>
    <w:rsid w:val="00F8618E"/>
    <w:rsid w:val="00F86A2A"/>
    <w:rsid w:val="00F8754D"/>
    <w:rsid w:val="00F934DB"/>
    <w:rsid w:val="00F9574E"/>
    <w:rsid w:val="00FA0093"/>
    <w:rsid w:val="00FA156B"/>
    <w:rsid w:val="00FA27B6"/>
    <w:rsid w:val="00FB05BA"/>
    <w:rsid w:val="00FB0ACB"/>
    <w:rsid w:val="00FB661A"/>
    <w:rsid w:val="00FC22FE"/>
    <w:rsid w:val="00FC52FF"/>
    <w:rsid w:val="00FC6594"/>
    <w:rsid w:val="00FC7533"/>
    <w:rsid w:val="00FD0E38"/>
    <w:rsid w:val="00FD0F55"/>
    <w:rsid w:val="00FD1262"/>
    <w:rsid w:val="00FD6AB2"/>
    <w:rsid w:val="00FF15D8"/>
    <w:rsid w:val="00FF398E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E7389A"/>
  <w15:docId w15:val="{CC0E3243-0335-4770-9FED-512945F1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F5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4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ursorpointer">
    <w:name w:val="cursorpointer"/>
    <w:rsid w:val="00E247C7"/>
  </w:style>
  <w:style w:type="paragraph" w:styleId="ListParagraph">
    <w:name w:val="List Paragraph"/>
    <w:aliases w:val="List Paragraph1,List1,Списък на абзаци,Colorful List - Accent 11,List Paragraph11,List Paragraph111,List Paragraph1111"/>
    <w:basedOn w:val="Normal"/>
    <w:link w:val="ListParagraphChar"/>
    <w:uiPriority w:val="34"/>
    <w:qFormat/>
    <w:rsid w:val="00B638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A7B6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3C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0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5EC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5EC"/>
    <w:rPr>
      <w:b/>
      <w:bCs/>
      <w:lang w:val="bg-BG"/>
    </w:rPr>
  </w:style>
  <w:style w:type="character" w:customStyle="1" w:styleId="ListParagraphChar">
    <w:name w:val="List Paragraph Char"/>
    <w:aliases w:val="List Paragraph1 Char,List1 Char,Списък на абзаци Char,Colorful List - Accent 11 Char,List Paragraph11 Char,List Paragraph111 Char,List Paragraph1111 Char"/>
    <w:link w:val="ListParagraph"/>
    <w:uiPriority w:val="34"/>
    <w:locked/>
    <w:rsid w:val="00224C33"/>
    <w:rPr>
      <w:sz w:val="22"/>
      <w:szCs w:val="22"/>
      <w:lang w:val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F1528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24B9C"/>
    <w:pPr>
      <w:snapToGri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824B9C"/>
    <w:rPr>
      <w:rFonts w:ascii="Cambria" w:eastAsia="Times New Roman" w:hAnsi="Cambria"/>
      <w:sz w:val="24"/>
      <w:szCs w:val="24"/>
      <w:lang w:val="en-GB"/>
    </w:rPr>
  </w:style>
  <w:style w:type="paragraph" w:customStyle="1" w:styleId="m">
    <w:name w:val="m"/>
    <w:basedOn w:val="Normal"/>
    <w:rsid w:val="00203ADF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m.palenkova@mon.b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OeQAzPWEFFLH9AMBc5KK+yP6OP6QhofnyU+8+xTyDgM=</DigestValue>
    </Reference>
    <Reference Type="http://www.w3.org/2000/09/xmldsig#Object" URI="#idOfficeObject">
      <DigestMethod Algorithm="http://www.w3.org/2001/04/xmlenc#sha256"/>
      <DigestValue>ZvpK9b1mBemJs/ti2GQyXAFsnO3479hYrHjW7XaPq7w=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2lG4g0CPNUfks53zUx4XfUjiCqL42ZLzRVJ2xbolZxA=</DigestValue>
    </Reference>
    <Reference Type="http://www.w3.org/2000/09/xmldsig#Object" URI="#idValidSigLnImg">
      <DigestMethod Algorithm="http://www.w3.org/2001/04/xmlenc#sha256"/>
      <DigestValue>VbdqFr6ZIEmLI+JmLmmoIMv5TXElQ0mAn1BdxFpgwBE=</DigestValue>
    </Reference>
    <Reference Type="http://www.w3.org/2000/09/xmldsig#Object" URI="#idInvalidSigLnImg">
      <DigestMethod Algorithm="http://www.w3.org/2001/04/xmlenc#sha256"/>
      <DigestValue>4bzIbM1o7dhP4iFaqSy9UTBqrNlUWQSN/p8dBD8ehOY=</DigestValue>
    </Reference>
  </SignedInfo>
  <SignatureValue>D3vkiS8iGI3uxZ07dNSthVmYWqNPdBANH8QWxafiLC6QZe7h0sM7al0Qt4bUYo397Fe4N9A6zBDF
tpZaH12fBiz2YOWsSlmYrVacG5bSaFdKLaX1X545Dla0SgWw9ezG91JeaUnQaWu3p6dlvAPa5WUc
AYgfTQwC5fk3LaxIy/VziMqByXgbHZQ+7kRODfnreniHe0ZtG+ykcx774+PKkIjy976WC1feBDl6
kHbR7GYq0wJrgBTt6RwGQj9WNXPzOlf4cOGMUz45VQdqqzb2a1MPNkIPyCndfI9XgWjdtxhZF8/y
2U/z4yVkuAz+QN5TKaZ9Eu49QiHW5nJgGJOxtA==</SignatureValue>
  <KeyInfo>
    <X509Data>
      <X509Certificate>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csDH4Rq2wmUjWdCxRbrocv/1UAfarTnPOFqyh2Z6pJc=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DmE5NQYRcu5FYSylEQ0umRuh7jP+rXce/upcLIPiEMw=</DigestValue>
      </Reference>
      <Reference URI="/word/endnotes.xml?ContentType=application/vnd.openxmlformats-officedocument.wordprocessingml.endnotes+xml">
        <DigestMethod Algorithm="http://www.w3.org/2001/04/xmlenc#sha256"/>
        <DigestValue>fT+clr9k8y5WB/QMQHD8J9VfdYId/0SDWkghTr3t6kE=</DigestValue>
      </Reference>
      <Reference URI="/word/fontTable.xml?ContentType=application/vnd.openxmlformats-officedocument.wordprocessingml.fontTable+xml">
        <DigestMethod Algorithm="http://www.w3.org/2001/04/xmlenc#sha256"/>
        <DigestValue>r2HbnVtCyAHCGX8OODrlnxeZff2R7nmR0AMkp4Ki+KE=</DigestValue>
      </Reference>
      <Reference URI="/word/footer1.xml?ContentType=application/vnd.openxmlformats-officedocument.wordprocessingml.footer+xml">
        <DigestMethod Algorithm="http://www.w3.org/2001/04/xmlenc#sha256"/>
        <DigestValue>S72YMXZJIh3Z3Hay0/uG+mX9wLnE1vB3flxL047eP0M=</DigestValue>
      </Reference>
      <Reference URI="/word/footer2.xml?ContentType=application/vnd.openxmlformats-officedocument.wordprocessingml.footer+xml">
        <DigestMethod Algorithm="http://www.w3.org/2001/04/xmlenc#sha256"/>
        <DigestValue>pkRnS4gKx4pGqAvbfG627JF/d2obrYrHSaCwQFCfg4M=</DigestValue>
      </Reference>
      <Reference URI="/word/footnotes.xml?ContentType=application/vnd.openxmlformats-officedocument.wordprocessingml.footnotes+xml">
        <DigestMethod Algorithm="http://www.w3.org/2001/04/xmlenc#sha256"/>
        <DigestValue>jSDy38iM3zccd0ismMVGNw8rzxi9dz76opDTQOfnDsk=</DigestValue>
      </Reference>
      <Reference URI="/word/header1.xml?ContentType=application/vnd.openxmlformats-officedocument.wordprocessingml.header+xml">
        <DigestMethod Algorithm="http://www.w3.org/2001/04/xmlenc#sha256"/>
        <DigestValue>aMmn5WqahYXZt3/auY+QIZi0FQUMTdM327f9/KT/UaE=</DigestValue>
      </Reference>
      <Reference URI="/word/header2.xml?ContentType=application/vnd.openxmlformats-officedocument.wordprocessingml.header+xml">
        <DigestMethod Algorithm="http://www.w3.org/2001/04/xmlenc#sha256"/>
        <DigestValue>aDP9CgeF7GGQdsOT+d2DRnHOJgmgovN7lCIcHJZUZJs=</DigestValue>
      </Reference>
      <Reference URI="/word/media/image1.emf?ContentType=image/x-emf">
        <DigestMethod Algorithm="http://www.w3.org/2001/04/xmlenc#sha256"/>
        <DigestValue>GjBKkSnvU6Am9zfHymDIdXEtY+1tUaSeI1Q5IxSpLwg=</DigestValue>
      </Reference>
      <Reference URI="/word/media/image2.emf?ContentType=image/x-emf">
        <DigestMethod Algorithm="http://www.w3.org/2001/04/xmlenc#sha256"/>
        <DigestValue>vvKqdEIGAwQjd5q9zO6OnfxYK96vWFreAsr0JSCslCU=</DigestValue>
      </Reference>
      <Reference URI="/word/media/image3.png?ContentType=image/png">
        <DigestMethod Algorithm="http://www.w3.org/2001/04/xmlenc#sha256"/>
        <DigestValue>kRuHHhbLPpvqIQqoSoz1SPsMOnNy74ImbAteqEKLMIE=</DigestValue>
      </Reference>
      <Reference URI="/word/numbering.xml?ContentType=application/vnd.openxmlformats-officedocument.wordprocessingml.numbering+xml">
        <DigestMethod Algorithm="http://www.w3.org/2001/04/xmlenc#sha256"/>
        <DigestValue>2LY5T5hlUXSA4S66f9o9lHXotr0dzMeJMZ128/Vixsk=</DigestValue>
      </Reference>
      <Reference URI="/word/settings.xml?ContentType=application/vnd.openxmlformats-officedocument.wordprocessingml.settings+xml">
        <DigestMethod Algorithm="http://www.w3.org/2001/04/xmlenc#sha256"/>
        <DigestValue>VsAkJH05/CsRIbWguUdavMvCEReU1H/AkMO40POGzeI=</DigestValue>
      </Reference>
      <Reference URI="/word/styles.xml?ContentType=application/vnd.openxmlformats-officedocument.wordprocessingml.styles+xml">
        <DigestMethod Algorithm="http://www.w3.org/2001/04/xmlenc#sha256"/>
        <DigestValue>5+QD1vHS4kDb8V7h6994/gsMDaDXkjxyX64Ik0hzeWs=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zf7hygVjscStOfmtcCAdZJv04TxfPMaJDNKPQwDZeEs=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2024-09-27T12:57:43Z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{E839843D-2467-444A-914E-4BA1927BE823}</SetupID>
          <SignatureText> 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2024-09-27T12:57:43Z</xd:SigningTime>
          <xd:SigningCertificate>
            <xd:Cert>
              <xd:CertDigest>
                <DigestMethod Algorithm="http://www.w3.org/2001/04/xmlenc#sha256"/>
                <DigestValue>+D8ibu3MsvNLD6M0//MxPeLWM2iuHHT17/sRHO8BYkg=</DigestValue>
              </xd:CertDigest>
              <xd:IssuerSerial>
                <X509IssuerName>C=BG, L=Sofia, O=Information Services JSC, OID.2.5.4.97=NTRBG-831641791, CN=StampIT Global Qualified CA</X509IssuerName>
                <X509SerialNumber>4486652592686888111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mHwAAjw8AACBFTUYAAAEA1BsAAKo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EAAAAAAAAAqN8P2coAAAAAAAAAAAAAANDOcxj+fwAAAAAAAAAAAAAJAAAAAAAAAAAAMEEMAgAAZA9Jn/1/AAAAAAAAAAAAAAAAAAAAAAAAG+IDXAyoAAAo4Q/ZygAAACAKpE0MAgAA4EHGWAwCAAAgjJFPDAIAAFDiD9kAAAAAQK6RTwwCAAAHAAAAAAAAAAAAAAAAAAAAjOEP2coAAADJ4Q/ZygAAAMEfShj+fwAAAAAAAAAAAADgb55NAAAAAAAAAAAAAAAAAAAAAAAAAAAgjJFPDAIAALtVThj+fwAAMOEP2coAAADJ4Q/Zy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cAAAACgAAAFAAAABUAAAAXAAAAAEAAACrKvlBjuP4QQoAAABQAAAADQAAAEwAAAAAAAAAAAAAAAAAAAD//////////2gAAAATBEAENQRCBDAEIAATBDAEPQRHBDUEMgQwBDphBQAAAAcAAAAGAAAABQAAAAYAAAADAAAABQAAAAYAAAAHAAAABw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</Object>
  <Object Id="idInvalidSigLnImg">AQAAAGwAAAAAAAAAAAAAAP8AAAB/AAAAAAAAAAAAAAAmHwAAjw8AACBFTUYAAAEAUCAAALE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Paf/X8AAABQ9p/9fwAA0M5zGP5/AAAAAAAAAAAAACENSZ/9fwAA4HFpGv5/AACM3Nqf/X8AAAAAAAAAAAAAAAAAAAAAAAAroANcDKgAAPEPSZ/9fwAABAAAAAAAAAD1////AAAAACCMkU8MAgAAWKAP2QAAAAAAAAAAAAAAAAkAAAAAAAAAAAAAAAAAAAB8nw/ZygAAALmfD9nKAAAAwR9KGP5/AAAAAGca/n8AAAAAAAAAAAAAAAAAAAwCAAABAAAAAAAAACCMkU8MAgAAu1VOGP5/AAAgnw/ZygAAALmfD9nKAAAAAAAAAAAAAAAAAAAAZHYACAAAAAAlAAAADAAAAAEAAAAYAAAADAAAAP8AAAASAAAADAAAAAEAAAAeAAAAGAAAACIAAAAEAAAAegAAABEAAAAlAAAADAAAAAEAAABUAAAAtAAAACMAAAAEAAAAeAAAABAAAAABAAAAqyr5QY7j+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Co3w/ZygAAAAAAAAAAAAAA0M5zGP5/AAAAAAAAAAAAAAkAAAAAAAAAAAAwQQwCAABkD0mf/X8AAAAAAAAAAAAAAAAAAAAAAAAb4gNcDKgAACjhD9nKAAAAIAqkTQwCAADgQcZYDAIAACCMkU8MAgAAUOIP2QAAAABArpFPDAIAAAcAAAAAAAAAAAAAAAAAAACM4Q/ZygAAAMnhD9nKAAAAwR9KGP5/AAAAAAAAAAAAAOBvnk0AAAAAAAAAAAAAAAAAAAAAAAAAACCMkU8MAgAAu1VOGP5/AAAw4Q/ZygAAAMnhD9nK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dye/X8AAACFkU8MAgAAAgAAAAAAAADQznMY/n8AAAAAAAAAAAAAUWVQnv1/AACwAG5sDAIAADw8ub39fwAAAAAAAAAAAAAAAAAAAAAAAMtLA1wMqAAAAABJnv1/AAAAAAAAAAAAAOD///8AAAAAIIyRTwwCAAA4ew/ZAAAAAAAAAAAAAAAABgAAAAAAAAAAAAAAAAAAAFx6D9nKAAAAmXoP2coAAADBH0oY/n8AAPAtBWwMAgAAYHkP2QAAAADwLQVsDAIAAPDcoGwMAgAAIIyRTwwCAAC7VU4Y/n8AAAB6D9nKAAAAmXoP2coAAAAAAAAAAAAAAAAAAABkdgAIAAAAACUAAAAMAAAAAwAAABgAAAAMAAAAAAAAABIAAAAMAAAAAQAAABYAAAAMAAAACAAAAFQAAABUAAAACgAAACcAAAAeAAAASgAAAAEAAACrKvlBjuP4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FQAAABcAAAAAQAAAKsq+UGO4/hBCgAAAFAAAAANAAAATAAAAAAAAAAAAAAAAAAAAP//////////aAAAABMEQAQ1BEIEMAQgABMEMAQ9BEcENQQyBDAEgXUFAAAABwAAAAYAAAAFAAAABgAAAAMAAAAFAAAABgAAAAc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GwDO4cwwvnXqozvWxD0oj5vub1YSC8+KEtfwYA/s3FA=</DigestValue>
    </Reference>
    <Reference Type="http://www.w3.org/2000/09/xmldsig#Object" URI="#idOfficeObject">
      <DigestMethod Algorithm="http://www.w3.org/2001/04/xmlenc#sha256"/>
      <DigestValue>1uNBg47yVi+GU4H0Wr/rxsRHKxRYcOQIRhvltG1xM/8=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tRj0zGdbRWwz9eBp0TlJD7I1m7UQ6WTwll2KXYepZ1g=</DigestValue>
    </Reference>
    <Reference Type="http://www.w3.org/2000/09/xmldsig#Object" URI="#idValidSigLnImg">
      <DigestMethod Algorithm="http://www.w3.org/2001/04/xmlenc#sha256"/>
      <DigestValue>bbfp8rfkcN9qQXKoLnlSoJU8dQaLdMYEHSqn98g9aJE=</DigestValue>
    </Reference>
    <Reference Type="http://www.w3.org/2000/09/xmldsig#Object" URI="#idInvalidSigLnImg">
      <DigestMethod Algorithm="http://www.w3.org/2001/04/xmlenc#sha256"/>
      <DigestValue>vgksVy7jAQfrwd9UwLLOiXcgIGEdnsDPg2bC+tAr8zA=</DigestValue>
    </Reference>
  </SignedInfo>
  <SignatureValue>VOg+BIiaLh/Wlc+A+qf87ZAvunQKRiyLHH/Mk1zxx92XLtIj1uWrS+zgUA7uR/hTtvUJBAgvJ3U/
C1cAieAEiu1zOIJImru/351ciBPRutsfcI7AJMn239DpLLY7CpscWeN/Q0y0Il6qXddVxFLlqxdQ
HP9DEHs+a64jmdUS6c1lInoYyYHY2nu53NyAZamGsYqQfC0abXxG5qSMP7ORu8aYTb19OPa/gXYS
tDwz7sfIiSLSGsjFzCbpxUcD+iA/mlp32B6p1BUhg6Wh0oyHm+lnZNcKxR7KXb4wN5pIovQObDDm
2IyqXOB4rO58C5WVZpdBamQc0xqxHoqbhhEG6w==</SignatureValue>
  <KeyInfo>
    <X509Data>
      <X509Certificate>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csDH4Rq2wmUjWdCxRbrocv/1UAfarTnPOFqyh2Z6pJc=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DmE5NQYRcu5FYSylEQ0umRuh7jP+rXce/upcLIPiEMw=</DigestValue>
      </Reference>
      <Reference URI="/word/endnotes.xml?ContentType=application/vnd.openxmlformats-officedocument.wordprocessingml.endnotes+xml">
        <DigestMethod Algorithm="http://www.w3.org/2001/04/xmlenc#sha256"/>
        <DigestValue>fT+clr9k8y5WB/QMQHD8J9VfdYId/0SDWkghTr3t6kE=</DigestValue>
      </Reference>
      <Reference URI="/word/fontTable.xml?ContentType=application/vnd.openxmlformats-officedocument.wordprocessingml.fontTable+xml">
        <DigestMethod Algorithm="http://www.w3.org/2001/04/xmlenc#sha256"/>
        <DigestValue>r2HbnVtCyAHCGX8OODrlnxeZff2R7nmR0AMkp4Ki+KE=</DigestValue>
      </Reference>
      <Reference URI="/word/footer1.xml?ContentType=application/vnd.openxmlformats-officedocument.wordprocessingml.footer+xml">
        <DigestMethod Algorithm="http://www.w3.org/2001/04/xmlenc#sha256"/>
        <DigestValue>S72YMXZJIh3Z3Hay0/uG+mX9wLnE1vB3flxL047eP0M=</DigestValue>
      </Reference>
      <Reference URI="/word/footer2.xml?ContentType=application/vnd.openxmlformats-officedocument.wordprocessingml.footer+xml">
        <DigestMethod Algorithm="http://www.w3.org/2001/04/xmlenc#sha256"/>
        <DigestValue>pkRnS4gKx4pGqAvbfG627JF/d2obrYrHSaCwQFCfg4M=</DigestValue>
      </Reference>
      <Reference URI="/word/footnotes.xml?ContentType=application/vnd.openxmlformats-officedocument.wordprocessingml.footnotes+xml">
        <DigestMethod Algorithm="http://www.w3.org/2001/04/xmlenc#sha256"/>
        <DigestValue>jSDy38iM3zccd0ismMVGNw8rzxi9dz76opDTQOfnDsk=</DigestValue>
      </Reference>
      <Reference URI="/word/header1.xml?ContentType=application/vnd.openxmlformats-officedocument.wordprocessingml.header+xml">
        <DigestMethod Algorithm="http://www.w3.org/2001/04/xmlenc#sha256"/>
        <DigestValue>aMmn5WqahYXZt3/auY+QIZi0FQUMTdM327f9/KT/UaE=</DigestValue>
      </Reference>
      <Reference URI="/word/header2.xml?ContentType=application/vnd.openxmlformats-officedocument.wordprocessingml.header+xml">
        <DigestMethod Algorithm="http://www.w3.org/2001/04/xmlenc#sha256"/>
        <DigestValue>aDP9CgeF7GGQdsOT+d2DRnHOJgmgovN7lCIcHJZUZJs=</DigestValue>
      </Reference>
      <Reference URI="/word/media/image1.emf?ContentType=image/x-emf">
        <DigestMethod Algorithm="http://www.w3.org/2001/04/xmlenc#sha256"/>
        <DigestValue>GjBKkSnvU6Am9zfHymDIdXEtY+1tUaSeI1Q5IxSpLwg=</DigestValue>
      </Reference>
      <Reference URI="/word/media/image2.emf?ContentType=image/x-emf">
        <DigestMethod Algorithm="http://www.w3.org/2001/04/xmlenc#sha256"/>
        <DigestValue>vvKqdEIGAwQjd5q9zO6OnfxYK96vWFreAsr0JSCslCU=</DigestValue>
      </Reference>
      <Reference URI="/word/media/image3.png?ContentType=image/png">
        <DigestMethod Algorithm="http://www.w3.org/2001/04/xmlenc#sha256"/>
        <DigestValue>kRuHHhbLPpvqIQqoSoz1SPsMOnNy74ImbAteqEKLMIE=</DigestValue>
      </Reference>
      <Reference URI="/word/numbering.xml?ContentType=application/vnd.openxmlformats-officedocument.wordprocessingml.numbering+xml">
        <DigestMethod Algorithm="http://www.w3.org/2001/04/xmlenc#sha256"/>
        <DigestValue>2LY5T5hlUXSA4S66f9o9lHXotr0dzMeJMZ128/Vixsk=</DigestValue>
      </Reference>
      <Reference URI="/word/settings.xml?ContentType=application/vnd.openxmlformats-officedocument.wordprocessingml.settings+xml">
        <DigestMethod Algorithm="http://www.w3.org/2001/04/xmlenc#sha256"/>
        <DigestValue>VsAkJH05/CsRIbWguUdavMvCEReU1H/AkMO40POGzeI=</DigestValue>
      </Reference>
      <Reference URI="/word/styles.xml?ContentType=application/vnd.openxmlformats-officedocument.wordprocessingml.styles+xml">
        <DigestMethod Algorithm="http://www.w3.org/2001/04/xmlenc#sha256"/>
        <DigestValue>5+QD1vHS4kDb8V7h6994/gsMDaDXkjxyX64Ik0hzeWs=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zf7hygVjscStOfmtcCAdZJv04TxfPMaJDNKPQwDZeEs=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2024-09-27T13:16:58Z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{AA38E3AF-DB47-49BA-9BDE-3A395A510997}</SetupID>
          <SignatureText>9105-254/27.09.2024 г.</SignatureText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2024-09-27T13:16:58Z</xd:SigningTime>
          <xd:SigningCertificate>
            <xd:Cert>
              <xd:CertDigest>
                <DigestMethod Algorithm="http://www.w3.org/2001/04/xmlenc#sha256"/>
                <DigestValue>RuFcQZlYAFZbXLPCEEO72hXFQIgZNAS78yshzZJLf3g=</DigestValue>
              </xd:CertDigest>
              <xd:IssuerSerial>
                <X509IssuerName>C=BG, L=Sofia, O=Information Services JSC, OID.2.5.4.97=NTRBG-831641791, CN=StampIT Global Qualified CA</X509IssuerName>
                <X509SerialNumber>2955489889227733214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QAAAAAAAABI4m/fDgAAAAAAAAAAAAAA0M4Bhv5/AAAAAAAAAAAAAAkAAAAAAAAAAAAwQdoBAABkD1EQ/n8AAAAAAAAAAAAAAAAAAAAAAADnArwjY+4AAMjjb98OAAAAkG+BN9oBAADQXbpR2gEAAICbaT3aAQAA8ORv3wAAAACQY2k92gEAAAcAAAAAAAAAAAAAAAAAAAAs5G/fDgAAAGnkb98OAAAAwR/Yhf5/AAAAAAAAAAAAAOBvfTcAAAAAAAAAAAAAAAAAAAAAAAAAAICbaT3aAQAAu1Xchf5/AADQ42/fDgAAAGnkb98O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AAAABHAAAAKQAAADMAAACo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EAAAACgAAAFAAAABGAAAAXAAAAAEAAABVldtBX0LbQQoAAABQAAAACQAAAEwAAAAAAAAAAAAAAAAAAAD//////////2AAAAAYBDcERQQ+BDQETwRJBCAAFiEAcAgAAAAFAAAABQAAAAcAAAAGAAAABgAAAAk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WV20FfQttBCgAAAGAAAAAnAAAATAAAAAAAAAAAAAAAAAAAAP//////////nAAAABwEOAQ9BDgEQQRCBDUEQARBBEIEMgQ+BCAAPQQwBCAAPgQxBEAEMAQ3BD4EMgQwBD0EOAQ1BEIEPgQgADgEIAA9BDAEQwQ6BDAEQgQwBABv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</Object>
  <Object Id="idInvalidSigLnImg">AQAAAGwAAAAAAAAAAAAAAP8AAAB/AAAAAAAAAAAAAABzGwAAtQ0AACBFTUYAAAEA2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UP4Q/n8AAABQ/hD+fwAA0M4Bhv5/AAAAAAAAAAAAACENURD+fwAA4HGqh/5/AACM3OIQ/n8AAAAAAAAAAAAAAAAAAAAAAACXfLwjY+4AAPEPURD+fwAABAAAAAAAAAD1////AAAAAICbaT3aAQAA+KJv3wAAAAAAAAAAAAAAAAkAAAAAAAAAAAAAAAAAAAAcom/fDgAAAFmib98OAAAAwR/Yhf5/AAAAAKiH/n8AAAAAAAAAAAAAAAAAANoBAAABAAAAAAAAAICbaT3aAQAAu1Xchf5/AADAoW/fDgAAAFmib98O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BI4m/fDgAAAAAAAAAAAAAA0M4Bhv5/AAAAAAAAAAAAAAkAAAAAAAAAAAAwQdoBAABkD1EQ/n8AAAAAAAAAAAAAAAAAAAAAAADnArwjY+4AAMjjb98OAAAAkG+BN9oBAADQXbpR2gEAAICbaT3aAQAA8ORv3wAAAACQY2k92gEAAAcAAAAAAAAAAAAAAAAAAAAs5G/fDgAAAGnkb98OAAAAwR/Yhf5/AAAAAAAAAAAAAOBvfTcAAAAAAAAAAAAAAAAAAAAAAAAAAICbaT3aAQAAu1Xchf5/AADQ42/fDgAAAGnkb98O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olfMP/n8AAKAgaj3aAQAAAgAAAAAAAADQzgGG/n8AAAAAAAAAAAAAUWVnD/5/AADgkd9R2gEAADw8JRL+fwAAAAAAAAAAAAAAAAAAAAAAALeZvCNj7gAAAABgD/5/AAAAAAAAAAAAAOD///8AAAAAgJtpPdoBAADYfW/fAAAAAAAAAAAAAAAABgAAAAAAAAAAAAAAAAAAAPx8b98OAAAAOX1v3w4AAADBH9iF/n8AAMglKFLaAQAAAHxv3wAAAADIJShS2gEAALBtRFXaAQAAgJtpPdoBAAC7VdyF/n8AAKB8b98OAAAAOX1v3w4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EAAAACgAAAFAAAABGAAAAXAAAAAEAAABVldtBX0LbQQoAAABQAAAACQAAAEwAAAAAAAAAAAAAAAAAAAD//////////2AAAAAYBDcERQQ+BDQETwRJBCAAFiEAAAgAAAAFAAAABQAAAAcAAAAGAAAABgAAAAkAAAADAAAAD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4386-1A1D-4907-AC95-9C47FA5C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cp:lastModifiedBy>Boyana Aleksov</cp:lastModifiedBy>
  <cp:revision>24</cp:revision>
  <dcterms:created xsi:type="dcterms:W3CDTF">2024-09-27T11:09:00Z</dcterms:created>
  <dcterms:modified xsi:type="dcterms:W3CDTF">2024-09-27T12:56:00Z</dcterms:modified>
</cp:coreProperties>
</file>