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220C5" w14:textId="26D33441" w:rsidR="004C19ED" w:rsidRDefault="004C19ED" w:rsidP="00376A01">
      <w:pPr>
        <w:pStyle w:val="Header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170222999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 wp14:anchorId="1A0DA4E4" wp14:editId="609FA48B">
            <wp:extent cx="1037010" cy="1039091"/>
            <wp:effectExtent l="0" t="0" r="0" b="8890"/>
            <wp:docPr id="927815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15488" name="Picture 9278154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13" cy="106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1AF9" w14:textId="77777777" w:rsidR="004C19ED" w:rsidRDefault="004C19ED" w:rsidP="00197DA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/>
          <w14:ligatures w14:val="none"/>
        </w:rPr>
      </w:pPr>
    </w:p>
    <w:p w14:paraId="57956151" w14:textId="77777777" w:rsidR="00376A01" w:rsidRPr="00584FE0" w:rsidRDefault="00376A01" w:rsidP="00197DA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bg-BG"/>
          <w14:ligatures w14:val="none"/>
        </w:rPr>
      </w:pPr>
    </w:p>
    <w:p w14:paraId="2F145067" w14:textId="77777777" w:rsidR="00584FE0" w:rsidRPr="00584FE0" w:rsidRDefault="00376A01" w:rsidP="009E03D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</w:pPr>
      <w:r w:rsidRPr="00584FE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Fake (f)or Real</w:t>
      </w:r>
      <w:r w:rsidR="009E03D6" w:rsidRPr="00584FE0"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  <w:t xml:space="preserve">: една изложба за фалшификациите и измамите </w:t>
      </w:r>
    </w:p>
    <w:p w14:paraId="4AE3056B" w14:textId="77777777" w:rsidR="00584FE0" w:rsidRPr="00584FE0" w:rsidRDefault="009E03D6" w:rsidP="009E03D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</w:pPr>
      <w:r w:rsidRPr="00584FE0"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  <w:t>в човешката история. Потопи се в този свят на лъжи</w:t>
      </w:r>
      <w:r w:rsidR="00172900" w:rsidRPr="00584FE0"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  <w:t xml:space="preserve"> и измислици</w:t>
      </w:r>
      <w:r w:rsidRPr="00584FE0"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  <w:t xml:space="preserve"> </w:t>
      </w:r>
    </w:p>
    <w:p w14:paraId="52B25DC8" w14:textId="395D49BF" w:rsidR="002D230B" w:rsidRPr="00584FE0" w:rsidRDefault="009E03D6" w:rsidP="009E03D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</w:pPr>
      <w:r w:rsidRPr="00584FE0">
        <w:rPr>
          <w:rFonts w:ascii="Times New Roman" w:eastAsia="Times New Roman" w:hAnsi="Times New Roman" w:cs="Times New Roman"/>
          <w:b/>
          <w:kern w:val="0"/>
          <w:sz w:val="28"/>
          <w:szCs w:val="28"/>
          <w:lang w:val="bg-BG"/>
          <w14:ligatures w14:val="none"/>
        </w:rPr>
        <w:t>и търси истината без страх!</w:t>
      </w:r>
    </w:p>
    <w:bookmarkEnd w:id="0"/>
    <w:p w14:paraId="7AC714A3" w14:textId="4357D0AA" w:rsidR="002062C2" w:rsidRDefault="002062C2" w:rsidP="00FF438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val="bg-BG"/>
          <w14:ligatures w14:val="none"/>
        </w:rPr>
      </w:pPr>
    </w:p>
    <w:p w14:paraId="04CB0B33" w14:textId="77777777" w:rsidR="00376A01" w:rsidRDefault="00376A01" w:rsidP="00FF438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val="bg-BG"/>
          <w14:ligatures w14:val="none"/>
        </w:rPr>
      </w:pPr>
    </w:p>
    <w:p w14:paraId="4E9E03DF" w14:textId="77777777" w:rsidR="00376A01" w:rsidRPr="00FF438B" w:rsidRDefault="00376A01" w:rsidP="00FF438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val="bg-BG"/>
          <w14:ligatures w14:val="none"/>
        </w:rPr>
      </w:pPr>
    </w:p>
    <w:p w14:paraId="0284F9A8" w14:textId="485A5A07" w:rsidR="00865E47" w:rsidRPr="00FF438B" w:rsidRDefault="00FF438B" w:rsidP="00FF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</w:pPr>
      <w:bookmarkStart w:id="2" w:name="_Hlk171072836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В периода 16 юли – 20 октомври 2024 г.</w:t>
      </w:r>
      <w:r w:rsidR="00865E47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в </w:t>
      </w:r>
      <w:r w:rsidR="002D230B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Националния етнографски музей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гостува</w:t>
      </w:r>
      <w:r w:rsidR="00865E47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</w:t>
      </w:r>
      <w:r w:rsidR="002D230B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пътуващата изложба </w:t>
      </w:r>
      <w:r w:rsidR="002D230B" w:rsidRP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„Истина или лъжа?</w:t>
      </w:r>
      <w:r w:rsidR="002D230B" w:rsidRP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D230B" w:rsidRP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История на подправянията и фалшификациите“ </w:t>
      </w:r>
      <w:r w:rsidR="002D230B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по проект на Европейския парламент, реализиран от Дома на европейската история в Брюксел</w:t>
      </w:r>
      <w:bookmarkStart w:id="3" w:name="_Hlk171000396"/>
      <w:r w:rsidR="002D230B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. </w:t>
      </w:r>
      <w:bookmarkEnd w:id="2"/>
      <w:bookmarkEnd w:id="3"/>
    </w:p>
    <w:p w14:paraId="52FB08E3" w14:textId="0A6B019C" w:rsidR="00FF438B" w:rsidRDefault="002D230B" w:rsidP="00FF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</w:pP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Изложбата, чието оригинално заглавие е </w:t>
      </w:r>
      <w:r w:rsidRP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„</w:t>
      </w:r>
      <w:bookmarkStart w:id="4" w:name="_Hlk176344073"/>
      <w:r w:rsidRP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Fake (f)or Real</w:t>
      </w:r>
      <w:bookmarkEnd w:id="4"/>
      <w:r w:rsidR="00FF43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“</w:t>
      </w:r>
      <w:r w:rsidR="00B8452D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</w:t>
      </w: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разглежда хронологично шест теми: </w:t>
      </w:r>
      <w:r w:rsidRPr="00FF438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Власт и молитви, Опознаване на света, Обединяване и разединяване, Борба с войната, Фалшификати и богатства, Епоха на „постистината“</w:t>
      </w: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. </w:t>
      </w:r>
      <w:r w:rsidR="004374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Представени са</w:t>
      </w:r>
      <w:r w:rsidR="00437460" w:rsidRPr="004374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интригуващи разкази за едни от най-големите измами и фалшификации в човешката история</w:t>
      </w:r>
      <w:r w:rsidR="004374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,</w:t>
      </w:r>
      <w:r w:rsidR="00437460" w:rsidRPr="004374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обстоятелствата около появата им и с последствията от тях. </w:t>
      </w: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Разказаните истории са подкрепени с множество примери и визуализирани чрез артефакти, голяма част от които са от колекцията на Дома на европейската история. В експозицията присъстват повече от 100 обекта – произведения на изкуството, фотографии, документи и карти, съдържащи въображаеми територии, описания на магии, подправени биографии на християнски светци, фалшифицирани произведения на изкуство и потребителски стоки. </w:t>
      </w:r>
    </w:p>
    <w:p w14:paraId="2DD36232" w14:textId="53FC702B" w:rsidR="00817415" w:rsidRDefault="002D230B" w:rsidP="00FF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Експозицията включва и интерактивни пространства, в които посетителите, чрез игри и видео материали, могат да влязат в </w:t>
      </w:r>
      <w:r w:rsidR="00B8452D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ролята</w:t>
      </w:r>
      <w:r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 xml:space="preserve"> на проверяващи фактите, сблъсквайки се с трудната задача – да разберат кое е истина и кое лъжа</w:t>
      </w:r>
      <w:r w:rsidR="00FF438B" w:rsidRPr="00FF43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  <w:t>.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Авторите на изложбата са разработили и специален уъркшоп</w:t>
      </w:r>
      <w:r w:rsidR="001E31F8" w:rsidRPr="001E31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E31F8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>за ученици от прогимназиален и гимназиален ета</w:t>
      </w:r>
      <w:r w:rsidR="002062C2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1E31F8">
        <w:rPr>
          <w:rFonts w:ascii="Times New Roman" w:eastAsia="Calibri" w:hAnsi="Times New Roman" w:cs="Times New Roman"/>
          <w:sz w:val="24"/>
          <w:szCs w:val="24"/>
          <w:lang w:val="bg-BG"/>
        </w:rPr>
        <w:t>който се провежда</w:t>
      </w:r>
      <w:r w:rsidR="002062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директно</w:t>
      </w:r>
      <w:r w:rsidR="001E31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експозиционните зали. Базира се на </w:t>
      </w:r>
      <w:r w:rsidR="003506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методологията </w:t>
      </w:r>
      <w:r w:rsidR="00FF438B" w:rsidRPr="00FF438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visual </w:t>
      </w:r>
      <w:r w:rsidR="00FF438B" w:rsidRPr="00FF438B">
        <w:rPr>
          <w:rFonts w:ascii="Times New Roman" w:eastAsia="Calibri" w:hAnsi="Times New Roman" w:cs="Times New Roman"/>
          <w:i/>
          <w:iCs/>
          <w:sz w:val="24"/>
          <w:szCs w:val="24"/>
        </w:rPr>
        <w:t>thinking</w:t>
      </w:r>
      <w:r w:rsidR="0035064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</w:t>
      </w:r>
      <w:r w:rsidR="0035064F" w:rsidRPr="0035064F">
        <w:rPr>
          <w:rFonts w:ascii="Times New Roman" w:eastAsia="Calibri" w:hAnsi="Times New Roman" w:cs="Times New Roman"/>
          <w:sz w:val="24"/>
          <w:szCs w:val="24"/>
          <w:lang w:val="bg-BG"/>
        </w:rPr>
        <w:t>чрез която,</w:t>
      </w:r>
      <w:r w:rsidR="0035064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насочвани от екскурзовод, учениците сами конструират разказа около избрани спирки в изложбата и така по-трайно запаметяват новите знания, отколкото при класическата беседа. В допълнение, екипът на Националния етнографски музей предлага интерактивни образователни занимания за ученици от </w:t>
      </w:r>
      <w:r w:rsidR="00FF438B" w:rsidRPr="00FF438B">
        <w:rPr>
          <w:rFonts w:ascii="Times New Roman" w:eastAsia="Calibri" w:hAnsi="Times New Roman" w:cs="Times New Roman"/>
          <w:sz w:val="24"/>
          <w:szCs w:val="24"/>
        </w:rPr>
        <w:t>I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="00FF438B" w:rsidRPr="00FF438B">
        <w:rPr>
          <w:rFonts w:ascii="Times New Roman" w:eastAsia="Calibri" w:hAnsi="Times New Roman" w:cs="Times New Roman"/>
          <w:sz w:val="24"/>
          <w:szCs w:val="24"/>
        </w:rPr>
        <w:t>XII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препращащи към </w:t>
      </w:r>
      <w:r w:rsidR="002062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факти от 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българската </w:t>
      </w:r>
      <w:r w:rsidR="002062C2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история </w:t>
      </w:r>
      <w:r w:rsidR="002062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>култура</w:t>
      </w:r>
      <w:r w:rsidR="002062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FF438B" w:rsidRPr="00FF43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носещи със себе си важни поуки по темата за истината и лъжата.</w:t>
      </w:r>
    </w:p>
    <w:p w14:paraId="4BA2B518" w14:textId="401C577C" w:rsidR="00D2144B" w:rsidRPr="00D2144B" w:rsidRDefault="00D2144B" w:rsidP="00FF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Допълнителна информация и </w:t>
      </w:r>
      <w:r w:rsidR="00B458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рекламни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материали за изложбата ще намерите на сайта на Националния етнографски музей, като последвате линка: </w:t>
      </w:r>
      <w:hyperlink r:id="rId8" w:history="1"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 xml:space="preserve">ИСТИНА ИЛИ ЛЪЖА? ИСТОРИЯ НА ПОДПРАВЯНИЯТА И ФАЛШИФИКАЦИИТЕ - </w:t>
        </w:r>
        <w:proofErr w:type="spellStart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>Национален</w:t>
        </w:r>
        <w:proofErr w:type="spellEnd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 xml:space="preserve"> </w:t>
        </w:r>
        <w:proofErr w:type="spellStart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>Етнографски</w:t>
        </w:r>
        <w:proofErr w:type="spellEnd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 xml:space="preserve"> </w:t>
        </w:r>
        <w:proofErr w:type="spellStart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>Музей</w:t>
        </w:r>
        <w:proofErr w:type="spellEnd"/>
        <w:r w:rsidRPr="00B458D1">
          <w:rPr>
            <w:rStyle w:val="Hyperlink"/>
            <w:rFonts w:ascii="Times New Roman" w:hAnsi="Times New Roman" w:cs="Times New Roman"/>
            <w:color w:val="CC0000"/>
            <w:sz w:val="20"/>
            <w:szCs w:val="20"/>
          </w:rPr>
          <w:t xml:space="preserve"> - БАН (nembg.com)</w:t>
        </w:r>
      </w:hyperlink>
      <w:r w:rsidRPr="00B458D1">
        <w:rPr>
          <w:color w:val="CC0000"/>
          <w:lang w:val="bg-BG"/>
        </w:rPr>
        <w:t xml:space="preserve"> </w:t>
      </w:r>
    </w:p>
    <w:p w14:paraId="523970F7" w14:textId="4D68E193" w:rsidR="000A0204" w:rsidRPr="0035064F" w:rsidRDefault="000A0204" w:rsidP="00FF4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Можете да планирате Вашето посещение и да го заявите на </w:t>
      </w:r>
      <w:r w:rsidR="00E264B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следните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телефони: 0</w:t>
      </w:r>
      <w:r w:rsidRPr="000A0204">
        <w:rPr>
          <w:rFonts w:ascii="Times New Roman" w:eastAsia="Calibri" w:hAnsi="Times New Roman" w:cs="Times New Roman"/>
          <w:sz w:val="24"/>
          <w:szCs w:val="24"/>
          <w:lang w:val="bg-BG"/>
        </w:rPr>
        <w:t>879 40 93 18</w:t>
      </w:r>
      <w:r w:rsidR="00E264B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</w:t>
      </w:r>
      <w:r w:rsidRPr="000A0204">
        <w:rPr>
          <w:rFonts w:ascii="Times New Roman" w:eastAsia="Calibri" w:hAnsi="Times New Roman" w:cs="Times New Roman"/>
          <w:sz w:val="24"/>
          <w:szCs w:val="24"/>
          <w:lang w:val="bg-BG"/>
        </w:rPr>
        <w:t>879 80 79 47</w:t>
      </w:r>
      <w:r w:rsidR="00E264B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0</w:t>
      </w:r>
      <w:r w:rsidR="00E264B0" w:rsidRPr="00E264B0">
        <w:rPr>
          <w:rFonts w:ascii="Times New Roman" w:eastAsia="Calibri" w:hAnsi="Times New Roman" w:cs="Times New Roman"/>
          <w:sz w:val="24"/>
          <w:szCs w:val="24"/>
          <w:lang w:val="bg-BG"/>
        </w:rPr>
        <w:t>879 80 71 08</w:t>
      </w:r>
      <w:r w:rsidR="00584FE0">
        <w:rPr>
          <w:rFonts w:ascii="Times New Roman" w:eastAsia="Calibri" w:hAnsi="Times New Roman" w:cs="Times New Roman"/>
          <w:sz w:val="24"/>
          <w:szCs w:val="24"/>
          <w:lang w:val="bg-BG"/>
        </w:rPr>
        <w:t>. Очакваме Ви!</w:t>
      </w:r>
    </w:p>
    <w:p w14:paraId="0206EF84" w14:textId="07076A2F" w:rsidR="004C19ED" w:rsidRDefault="004C19ED" w:rsidP="002D0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bg-BG"/>
          <w14:ligatures w14:val="none"/>
        </w:rPr>
      </w:pPr>
    </w:p>
    <w:p w14:paraId="46A46103" w14:textId="77777777" w:rsidR="0037030C" w:rsidRPr="0037030C" w:rsidRDefault="0037030C" w:rsidP="0037030C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37030C" w:rsidRPr="0037030C" w:rsidSect="00197DA9">
      <w:footerReference w:type="default" r:id="rId9"/>
      <w:type w:val="continuous"/>
      <w:pgSz w:w="12240" w:h="15840"/>
      <w:pgMar w:top="540" w:right="72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FEAE" w14:textId="77777777" w:rsidR="00DB0834" w:rsidRDefault="00DB0834" w:rsidP="004C19ED">
      <w:pPr>
        <w:spacing w:after="0" w:line="240" w:lineRule="auto"/>
      </w:pPr>
      <w:r>
        <w:separator/>
      </w:r>
    </w:p>
  </w:endnote>
  <w:endnote w:type="continuationSeparator" w:id="0">
    <w:p w14:paraId="31628CB0" w14:textId="77777777" w:rsidR="00DB0834" w:rsidRDefault="00DB0834" w:rsidP="004C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A2ED9" w14:textId="77777777" w:rsidR="004C19ED" w:rsidRDefault="004C19ED" w:rsidP="004C19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E3AA2" w14:textId="77777777" w:rsidR="00DB0834" w:rsidRDefault="00DB0834" w:rsidP="004C19ED">
      <w:pPr>
        <w:spacing w:after="0" w:line="240" w:lineRule="auto"/>
      </w:pPr>
      <w:r>
        <w:separator/>
      </w:r>
    </w:p>
  </w:footnote>
  <w:footnote w:type="continuationSeparator" w:id="0">
    <w:p w14:paraId="5CD844DF" w14:textId="77777777" w:rsidR="00DB0834" w:rsidRDefault="00DB0834" w:rsidP="004C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0B"/>
    <w:rsid w:val="000A0204"/>
    <w:rsid w:val="00172900"/>
    <w:rsid w:val="001834CF"/>
    <w:rsid w:val="00197DA9"/>
    <w:rsid w:val="001B795B"/>
    <w:rsid w:val="001C31DC"/>
    <w:rsid w:val="001E31F8"/>
    <w:rsid w:val="002062C2"/>
    <w:rsid w:val="002B2012"/>
    <w:rsid w:val="002D01CA"/>
    <w:rsid w:val="002D230B"/>
    <w:rsid w:val="0035064F"/>
    <w:rsid w:val="0037030C"/>
    <w:rsid w:val="00376A01"/>
    <w:rsid w:val="00384642"/>
    <w:rsid w:val="003E3AA0"/>
    <w:rsid w:val="00437460"/>
    <w:rsid w:val="004C19ED"/>
    <w:rsid w:val="00584FE0"/>
    <w:rsid w:val="00817415"/>
    <w:rsid w:val="00865E47"/>
    <w:rsid w:val="009E03D6"/>
    <w:rsid w:val="00AC56C5"/>
    <w:rsid w:val="00B458D1"/>
    <w:rsid w:val="00B562DF"/>
    <w:rsid w:val="00B8452D"/>
    <w:rsid w:val="00D2144B"/>
    <w:rsid w:val="00DB0834"/>
    <w:rsid w:val="00E264B0"/>
    <w:rsid w:val="00E31909"/>
    <w:rsid w:val="00E708DA"/>
    <w:rsid w:val="00EB1608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2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ED"/>
  </w:style>
  <w:style w:type="paragraph" w:styleId="Footer">
    <w:name w:val="footer"/>
    <w:basedOn w:val="Normal"/>
    <w:link w:val="FooterChar"/>
    <w:uiPriority w:val="99"/>
    <w:unhideWhenUsed/>
    <w:rsid w:val="004C19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ED"/>
  </w:style>
  <w:style w:type="character" w:styleId="Hyperlink">
    <w:name w:val="Hyperlink"/>
    <w:basedOn w:val="DefaultParagraphFont"/>
    <w:uiPriority w:val="99"/>
    <w:semiHidden/>
    <w:unhideWhenUsed/>
    <w:rsid w:val="00D21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8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ED"/>
  </w:style>
  <w:style w:type="paragraph" w:styleId="Footer">
    <w:name w:val="footer"/>
    <w:basedOn w:val="Normal"/>
    <w:link w:val="FooterChar"/>
    <w:uiPriority w:val="99"/>
    <w:unhideWhenUsed/>
    <w:rsid w:val="004C19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ED"/>
  </w:style>
  <w:style w:type="character" w:styleId="Hyperlink">
    <w:name w:val="Hyperlink"/>
    <w:basedOn w:val="DefaultParagraphFont"/>
    <w:uiPriority w:val="99"/>
    <w:semiHidden/>
    <w:unhideWhenUsed/>
    <w:rsid w:val="00D21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8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bg.com/2398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milena.katosheva@iefem.bas.bg</dc:creator>
  <cp:lastModifiedBy>U</cp:lastModifiedBy>
  <cp:revision>2</cp:revision>
  <dcterms:created xsi:type="dcterms:W3CDTF">2024-09-09T07:01:00Z</dcterms:created>
  <dcterms:modified xsi:type="dcterms:W3CDTF">2024-09-09T07:01:00Z</dcterms:modified>
</cp:coreProperties>
</file>