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C0CA5" w:rsidRDefault="00A44160">
      <w:pPr>
        <w:pStyle w:val="Heading1"/>
        <w:keepNext w:val="0"/>
        <w:keepLines w:val="0"/>
        <w:spacing w:before="480"/>
        <w:jc w:val="center"/>
        <w:rPr>
          <w:b/>
          <w:sz w:val="26"/>
          <w:szCs w:val="26"/>
        </w:rPr>
      </w:pPr>
      <w:r>
        <w:rPr>
          <w:noProof/>
          <w:sz w:val="20"/>
          <w:szCs w:val="20"/>
          <w:lang w:val="en-US"/>
        </w:rPr>
        <w:drawing>
          <wp:inline distT="0" distB="0" distL="0" distR="0" wp14:anchorId="784F9411" wp14:editId="1FF038DB">
            <wp:extent cx="914400" cy="1009650"/>
            <wp:effectExtent l="0" t="0" r="0" b="0"/>
            <wp:docPr id="3" name="image1.jpg" descr="Герб на София, в цветове"/>
            <wp:cNvGraphicFramePr/>
            <a:graphic xmlns:a="http://schemas.openxmlformats.org/drawingml/2006/main">
              <a:graphicData uri="http://schemas.openxmlformats.org/drawingml/2006/picture">
                <pic:pic xmlns:pic="http://schemas.openxmlformats.org/drawingml/2006/picture">
                  <pic:nvPicPr>
                    <pic:cNvPr id="0" name="image1.jpg" descr="Герб на София, в цветове"/>
                    <pic:cNvPicPr preferRelativeResize="0"/>
                  </pic:nvPicPr>
                  <pic:blipFill>
                    <a:blip r:embed="rId8"/>
                    <a:srcRect/>
                    <a:stretch>
                      <a:fillRect/>
                    </a:stretch>
                  </pic:blipFill>
                  <pic:spPr>
                    <a:xfrm>
                      <a:off x="0" y="0"/>
                      <a:ext cx="914400" cy="1009650"/>
                    </a:xfrm>
                    <a:prstGeom prst="rect">
                      <a:avLst/>
                    </a:prstGeom>
                    <a:ln/>
                  </pic:spPr>
                </pic:pic>
              </a:graphicData>
            </a:graphic>
          </wp:inline>
        </w:drawing>
      </w:r>
    </w:p>
    <w:p w:rsidR="00EC0CA5" w:rsidRDefault="00EC0CA5"/>
    <w:p w:rsidR="00EC0CA5" w:rsidRDefault="00EC0CA5"/>
    <w:p w:rsidR="00EC0CA5" w:rsidRDefault="00A44160">
      <w:pPr>
        <w:pStyle w:val="Heading1"/>
        <w:keepNext w:val="0"/>
        <w:keepLines w:val="0"/>
        <w:spacing w:before="0" w:after="0" w:line="240" w:lineRule="auto"/>
        <w:jc w:val="center"/>
        <w:rPr>
          <w:rFonts w:ascii="Sofia Sans" w:eastAsia="Sofia Sans" w:hAnsi="Sofia Sans" w:cs="Sofia Sans"/>
          <w:b/>
          <w:sz w:val="32"/>
          <w:szCs w:val="32"/>
        </w:rPr>
      </w:pPr>
      <w:bookmarkStart w:id="0" w:name="_heading=h.gjdgxs" w:colFirst="0" w:colLast="0"/>
      <w:bookmarkEnd w:id="0"/>
      <w:r>
        <w:rPr>
          <w:rFonts w:ascii="Sofia Sans" w:eastAsia="Sofia Sans" w:hAnsi="Sofia Sans" w:cs="Sofia Sans"/>
          <w:b/>
          <w:sz w:val="32"/>
          <w:szCs w:val="32"/>
        </w:rPr>
        <w:t xml:space="preserve">Регламент за провеждане на конкурс за ученическа карта </w:t>
      </w:r>
    </w:p>
    <w:p w:rsidR="00EC0CA5" w:rsidRDefault="00A44160">
      <w:pPr>
        <w:pStyle w:val="Heading1"/>
        <w:keepNext w:val="0"/>
        <w:keepLines w:val="0"/>
        <w:spacing w:before="0" w:after="0" w:line="240" w:lineRule="auto"/>
        <w:jc w:val="center"/>
        <w:rPr>
          <w:rFonts w:ascii="Sofia Sans" w:eastAsia="Sofia Sans" w:hAnsi="Sofia Sans" w:cs="Sofia Sans"/>
          <w:b/>
          <w:sz w:val="24"/>
          <w:szCs w:val="24"/>
        </w:rPr>
      </w:pPr>
      <w:r>
        <w:rPr>
          <w:rFonts w:ascii="Sofia Sans" w:eastAsia="Sofia Sans" w:hAnsi="Sofia Sans" w:cs="Sofia Sans"/>
          <w:b/>
          <w:sz w:val="32"/>
          <w:szCs w:val="32"/>
        </w:rPr>
        <w:t>на тема  "Моята карта на София - град на бъдещето"</w:t>
      </w:r>
      <w:r>
        <w:rPr>
          <w:rFonts w:ascii="Sofia Sans" w:eastAsia="Sofia Sans" w:hAnsi="Sofia Sans" w:cs="Sofia Sans"/>
          <w:b/>
          <w:sz w:val="24"/>
          <w:szCs w:val="24"/>
        </w:rPr>
        <w:t xml:space="preserve"> </w:t>
      </w:r>
    </w:p>
    <w:p w:rsidR="00EC0CA5" w:rsidRDefault="00EC0CA5"/>
    <w:p w:rsidR="00EC0CA5" w:rsidRDefault="00A44160">
      <w:pPr>
        <w:pStyle w:val="Heading2"/>
        <w:keepNext w:val="0"/>
        <w:keepLines w:val="0"/>
        <w:spacing w:after="80"/>
        <w:jc w:val="both"/>
        <w:rPr>
          <w:rFonts w:ascii="Sofia Sans" w:eastAsia="Sofia Sans" w:hAnsi="Sofia Sans" w:cs="Sofia Sans"/>
          <w:b/>
          <w:sz w:val="24"/>
          <w:szCs w:val="24"/>
        </w:rPr>
      </w:pPr>
      <w:bookmarkStart w:id="1" w:name="_heading=h.30j0zll" w:colFirst="0" w:colLast="0"/>
      <w:bookmarkEnd w:id="1"/>
      <w:r>
        <w:rPr>
          <w:rFonts w:ascii="Sofia Sans" w:eastAsia="Sofia Sans" w:hAnsi="Sofia Sans" w:cs="Sofia Sans"/>
          <w:b/>
          <w:sz w:val="24"/>
          <w:szCs w:val="24"/>
        </w:rPr>
        <w:t>Организатор:</w:t>
      </w:r>
    </w:p>
    <w:p w:rsidR="00EC0CA5" w:rsidRDefault="00A44160">
      <w:pPr>
        <w:spacing w:before="240" w:after="240"/>
        <w:jc w:val="both"/>
        <w:rPr>
          <w:rFonts w:ascii="Sofia Sans" w:eastAsia="Sofia Sans" w:hAnsi="Sofia Sans" w:cs="Sofia Sans"/>
          <w:sz w:val="24"/>
          <w:szCs w:val="24"/>
        </w:rPr>
      </w:pPr>
      <w:r>
        <w:rPr>
          <w:rFonts w:ascii="Sofia Sans" w:eastAsia="Sofia Sans" w:hAnsi="Sofia Sans" w:cs="Sofia Sans"/>
          <w:sz w:val="24"/>
          <w:szCs w:val="24"/>
        </w:rPr>
        <w:t>Направление “Дигитализация, иновации и икономическо развитие” на Столична община</w:t>
      </w:r>
    </w:p>
    <w:p w:rsidR="00EC0CA5" w:rsidRDefault="00A44160">
      <w:pPr>
        <w:spacing w:before="240" w:after="240"/>
        <w:jc w:val="both"/>
        <w:rPr>
          <w:rFonts w:ascii="Sofia Sans" w:eastAsia="Sofia Sans" w:hAnsi="Sofia Sans" w:cs="Sofia Sans"/>
          <w:sz w:val="24"/>
          <w:szCs w:val="24"/>
        </w:rPr>
      </w:pPr>
      <w:r>
        <w:rPr>
          <w:rFonts w:ascii="Sofia Sans" w:eastAsia="Sofia Sans" w:hAnsi="Sofia Sans" w:cs="Sofia Sans"/>
          <w:b/>
          <w:sz w:val="24"/>
          <w:szCs w:val="24"/>
        </w:rPr>
        <w:t>Цел на конкурса:</w:t>
      </w:r>
    </w:p>
    <w:p w:rsidR="00EC0CA5" w:rsidRDefault="00A44160">
      <w:pPr>
        <w:spacing w:before="240" w:after="240"/>
        <w:jc w:val="both"/>
        <w:rPr>
          <w:rFonts w:ascii="Sofia Sans" w:eastAsia="Sofia Sans" w:hAnsi="Sofia Sans" w:cs="Sofia Sans"/>
          <w:sz w:val="24"/>
          <w:szCs w:val="24"/>
        </w:rPr>
      </w:pPr>
      <w:r>
        <w:rPr>
          <w:rFonts w:ascii="Sofia Sans" w:eastAsia="Sofia Sans" w:hAnsi="Sofia Sans" w:cs="Sofia Sans"/>
          <w:sz w:val="24"/>
          <w:szCs w:val="24"/>
        </w:rPr>
        <w:t>Конкурсът цели да насърчи учениците да изразят идеите си за бъдещето на София чрез създаване на карта на градската среда. Участниците могат да представят визията си за развитието на столицата, включително нови квартали, училища, зелени площи, подобрения в транспорта и други инициативи.</w:t>
      </w:r>
    </w:p>
    <w:p w:rsidR="00EC0CA5" w:rsidRDefault="00A44160">
      <w:pPr>
        <w:spacing w:before="240" w:after="240"/>
        <w:jc w:val="both"/>
        <w:rPr>
          <w:rFonts w:ascii="Sofia Sans" w:eastAsia="Sofia Sans" w:hAnsi="Sofia Sans" w:cs="Sofia Sans"/>
          <w:b/>
          <w:sz w:val="24"/>
          <w:szCs w:val="24"/>
        </w:rPr>
      </w:pPr>
      <w:r>
        <w:rPr>
          <w:rFonts w:ascii="Sofia Sans" w:eastAsia="Sofia Sans" w:hAnsi="Sofia Sans" w:cs="Sofia Sans"/>
          <w:b/>
          <w:sz w:val="24"/>
          <w:szCs w:val="24"/>
        </w:rPr>
        <w:t>Картата може да бъде изработена от следните гледни точки:</w:t>
      </w:r>
    </w:p>
    <w:p w:rsidR="00EC0CA5" w:rsidRDefault="00A44160">
      <w:pPr>
        <w:numPr>
          <w:ilvl w:val="0"/>
          <w:numId w:val="1"/>
        </w:numPr>
        <w:spacing w:before="240"/>
        <w:jc w:val="both"/>
        <w:rPr>
          <w:rFonts w:ascii="Sofia Sans" w:eastAsia="Sofia Sans" w:hAnsi="Sofia Sans" w:cs="Sofia Sans"/>
          <w:sz w:val="24"/>
          <w:szCs w:val="24"/>
        </w:rPr>
      </w:pPr>
      <w:r>
        <w:rPr>
          <w:rFonts w:ascii="Sofia Sans" w:eastAsia="Sofia Sans" w:hAnsi="Sofia Sans" w:cs="Sofia Sans"/>
          <w:b/>
          <w:sz w:val="24"/>
          <w:szCs w:val="24"/>
        </w:rPr>
        <w:t xml:space="preserve">Изглед от високо на града - </w:t>
      </w:r>
      <w:r>
        <w:rPr>
          <w:rFonts w:ascii="Sofia Sans" w:eastAsia="Sofia Sans" w:hAnsi="Sofia Sans" w:cs="Sofia Sans"/>
          <w:sz w:val="24"/>
          <w:szCs w:val="24"/>
        </w:rPr>
        <w:t xml:space="preserve">самолет, сателит, </w:t>
      </w:r>
      <w:proofErr w:type="spellStart"/>
      <w:r>
        <w:rPr>
          <w:rFonts w:ascii="Sofia Sans" w:eastAsia="Sofia Sans" w:hAnsi="Sofia Sans" w:cs="Sofia Sans"/>
          <w:sz w:val="24"/>
          <w:szCs w:val="24"/>
        </w:rPr>
        <w:t>дрон</w:t>
      </w:r>
      <w:proofErr w:type="spellEnd"/>
      <w:r>
        <w:rPr>
          <w:rFonts w:ascii="Sofia Sans" w:eastAsia="Sofia Sans" w:hAnsi="Sofia Sans" w:cs="Sofia Sans"/>
          <w:sz w:val="24"/>
          <w:szCs w:val="24"/>
        </w:rPr>
        <w:t xml:space="preserve">, </w:t>
      </w:r>
      <w:proofErr w:type="spellStart"/>
      <w:r>
        <w:rPr>
          <w:rFonts w:ascii="Sofia Sans" w:eastAsia="Sofia Sans" w:hAnsi="Sofia Sans" w:cs="Sofia Sans"/>
          <w:sz w:val="24"/>
          <w:szCs w:val="24"/>
        </w:rPr>
        <w:t>ортофото</w:t>
      </w:r>
      <w:proofErr w:type="spellEnd"/>
      <w:r>
        <w:rPr>
          <w:rFonts w:ascii="Sofia Sans" w:eastAsia="Sofia Sans" w:hAnsi="Sofia Sans" w:cs="Sofia Sans"/>
          <w:sz w:val="24"/>
          <w:szCs w:val="24"/>
        </w:rPr>
        <w:t>.</w:t>
      </w:r>
    </w:p>
    <w:p w:rsidR="00EC0CA5" w:rsidRDefault="00A44160">
      <w:pPr>
        <w:numPr>
          <w:ilvl w:val="0"/>
          <w:numId w:val="1"/>
        </w:numPr>
        <w:jc w:val="both"/>
        <w:rPr>
          <w:rFonts w:ascii="Sofia Sans" w:eastAsia="Sofia Sans" w:hAnsi="Sofia Sans" w:cs="Sofia Sans"/>
          <w:sz w:val="24"/>
          <w:szCs w:val="24"/>
        </w:rPr>
      </w:pPr>
      <w:r>
        <w:rPr>
          <w:rFonts w:ascii="Sofia Sans" w:eastAsia="Sofia Sans" w:hAnsi="Sofia Sans" w:cs="Sofia Sans"/>
          <w:b/>
          <w:sz w:val="24"/>
          <w:szCs w:val="24"/>
        </w:rPr>
        <w:t>Изглед отстрани</w:t>
      </w:r>
      <w:r>
        <w:rPr>
          <w:rFonts w:ascii="Sofia Sans" w:eastAsia="Sofia Sans" w:hAnsi="Sofia Sans" w:cs="Sofia Sans"/>
          <w:sz w:val="24"/>
          <w:szCs w:val="24"/>
        </w:rPr>
        <w:t xml:space="preserve"> - вертикален разрез на града, 3D модел.</w:t>
      </w:r>
    </w:p>
    <w:p w:rsidR="00EC0CA5" w:rsidRDefault="00A44160">
      <w:pPr>
        <w:numPr>
          <w:ilvl w:val="0"/>
          <w:numId w:val="1"/>
        </w:numPr>
        <w:jc w:val="both"/>
        <w:rPr>
          <w:rFonts w:ascii="Sofia Sans" w:eastAsia="Sofia Sans" w:hAnsi="Sofia Sans" w:cs="Sofia Sans"/>
          <w:sz w:val="24"/>
          <w:szCs w:val="24"/>
        </w:rPr>
      </w:pPr>
      <w:r>
        <w:rPr>
          <w:rFonts w:ascii="Sofia Sans" w:eastAsia="Sofia Sans" w:hAnsi="Sofia Sans" w:cs="Sofia Sans"/>
          <w:b/>
          <w:sz w:val="24"/>
          <w:szCs w:val="24"/>
        </w:rPr>
        <w:t>Изглед на квартал</w:t>
      </w:r>
      <w:r>
        <w:rPr>
          <w:rFonts w:ascii="Sofia Sans" w:eastAsia="Sofia Sans" w:hAnsi="Sofia Sans" w:cs="Sofia Sans"/>
          <w:sz w:val="24"/>
          <w:szCs w:val="24"/>
        </w:rPr>
        <w:t xml:space="preserve"> - Развитие на конкретен квартал/район.</w:t>
      </w:r>
    </w:p>
    <w:p w:rsidR="00EC0CA5" w:rsidRDefault="00A44160">
      <w:pPr>
        <w:numPr>
          <w:ilvl w:val="0"/>
          <w:numId w:val="1"/>
        </w:numPr>
        <w:spacing w:after="240"/>
        <w:jc w:val="both"/>
        <w:rPr>
          <w:rFonts w:ascii="Sofia Sans" w:eastAsia="Sofia Sans" w:hAnsi="Sofia Sans" w:cs="Sofia Sans"/>
          <w:sz w:val="24"/>
          <w:szCs w:val="24"/>
        </w:rPr>
      </w:pPr>
      <w:r>
        <w:rPr>
          <w:rFonts w:ascii="Sofia Sans" w:eastAsia="Sofia Sans" w:hAnsi="Sofia Sans" w:cs="Sofia Sans"/>
          <w:b/>
          <w:sz w:val="24"/>
          <w:szCs w:val="24"/>
        </w:rPr>
        <w:t>Изглед от улицата</w:t>
      </w:r>
      <w:r>
        <w:rPr>
          <w:rFonts w:ascii="Sofia Sans" w:eastAsia="Sofia Sans" w:hAnsi="Sofia Sans" w:cs="Sofia Sans"/>
          <w:sz w:val="24"/>
          <w:szCs w:val="24"/>
        </w:rPr>
        <w:t xml:space="preserve"> - Поглед от нивото на пешеходците.</w:t>
      </w:r>
    </w:p>
    <w:p w:rsidR="00EC0CA5" w:rsidRDefault="00A44160">
      <w:pPr>
        <w:pStyle w:val="Heading2"/>
        <w:keepNext w:val="0"/>
        <w:keepLines w:val="0"/>
        <w:spacing w:after="80"/>
        <w:jc w:val="both"/>
        <w:rPr>
          <w:rFonts w:ascii="Sofia Sans" w:eastAsia="Sofia Sans" w:hAnsi="Sofia Sans" w:cs="Sofia Sans"/>
          <w:b/>
          <w:sz w:val="24"/>
          <w:szCs w:val="24"/>
        </w:rPr>
      </w:pPr>
      <w:bookmarkStart w:id="2" w:name="_heading=h.1fob9te" w:colFirst="0" w:colLast="0"/>
      <w:bookmarkEnd w:id="2"/>
      <w:r>
        <w:rPr>
          <w:rFonts w:ascii="Sofia Sans" w:eastAsia="Sofia Sans" w:hAnsi="Sofia Sans" w:cs="Sofia Sans"/>
          <w:b/>
          <w:sz w:val="24"/>
          <w:szCs w:val="24"/>
        </w:rPr>
        <w:t>Популяризация на конкурса:</w:t>
      </w:r>
    </w:p>
    <w:p w:rsidR="00EC0CA5" w:rsidRDefault="00A44160">
      <w:pPr>
        <w:jc w:val="both"/>
        <w:rPr>
          <w:rFonts w:ascii="Sofia Sans" w:eastAsia="Sofia Sans" w:hAnsi="Sofia Sans" w:cs="Sofia Sans"/>
          <w:sz w:val="24"/>
          <w:szCs w:val="24"/>
        </w:rPr>
      </w:pPr>
      <w:r>
        <w:rPr>
          <w:rFonts w:ascii="Sofia Sans" w:eastAsia="Sofia Sans" w:hAnsi="Sofia Sans" w:cs="Sofia Sans"/>
          <w:sz w:val="24"/>
          <w:szCs w:val="24"/>
        </w:rPr>
        <w:t xml:space="preserve">Трите карти класирани като победители в конкурса ще бъдат включени в изложба на Столична община под надслов “Картите на София”, която ще се проведе от 28 април до 7 май 2025 г. на “Моста на влюбените”, НДК. Изложбата ще бъде широко отразена през официалните канали на Столична община, както и ще бъде отразена и от медиите и от нашите партньори.  </w:t>
      </w:r>
    </w:p>
    <w:p w:rsidR="00EC0CA5" w:rsidRDefault="00A44160">
      <w:pPr>
        <w:pStyle w:val="Heading4"/>
        <w:keepNext w:val="0"/>
        <w:keepLines w:val="0"/>
        <w:spacing w:before="240" w:after="40"/>
        <w:jc w:val="both"/>
        <w:rPr>
          <w:rFonts w:ascii="Sofia Sans" w:eastAsia="Sofia Sans" w:hAnsi="Sofia Sans" w:cs="Sofia Sans"/>
          <w:b/>
          <w:color w:val="000000"/>
        </w:rPr>
      </w:pPr>
      <w:bookmarkStart w:id="3" w:name="_heading=h.3znysh7" w:colFirst="0" w:colLast="0"/>
      <w:bookmarkEnd w:id="3"/>
      <w:r>
        <w:rPr>
          <w:rFonts w:ascii="Sofia Sans" w:eastAsia="Sofia Sans" w:hAnsi="Sofia Sans" w:cs="Sofia Sans"/>
          <w:b/>
          <w:color w:val="000000"/>
        </w:rPr>
        <w:t>Условия за участие:</w:t>
      </w:r>
    </w:p>
    <w:p w:rsidR="00EC0CA5" w:rsidRDefault="00A44160">
      <w:pPr>
        <w:numPr>
          <w:ilvl w:val="0"/>
          <w:numId w:val="2"/>
        </w:numPr>
        <w:spacing w:before="240"/>
        <w:jc w:val="both"/>
        <w:rPr>
          <w:rFonts w:ascii="Sofia Sans" w:eastAsia="Sofia Sans" w:hAnsi="Sofia Sans" w:cs="Sofia Sans"/>
          <w:sz w:val="24"/>
          <w:szCs w:val="24"/>
        </w:rPr>
      </w:pPr>
      <w:r>
        <w:rPr>
          <w:rFonts w:ascii="Sofia Sans" w:eastAsia="Sofia Sans" w:hAnsi="Sofia Sans" w:cs="Sofia Sans"/>
          <w:b/>
          <w:sz w:val="24"/>
          <w:szCs w:val="24"/>
        </w:rPr>
        <w:t>Участници</w:t>
      </w:r>
      <w:r w:rsidR="00673B40">
        <w:rPr>
          <w:rFonts w:ascii="Sofia Sans" w:eastAsia="Sofia Sans" w:hAnsi="Sofia Sans" w:cs="Sofia Sans"/>
          <w:sz w:val="24"/>
          <w:szCs w:val="24"/>
        </w:rPr>
        <w:t xml:space="preserve">: Ученици от </w:t>
      </w:r>
      <w:r w:rsidR="00673B40">
        <w:rPr>
          <w:rFonts w:ascii="Sofia Sans" w:eastAsia="Sofia Sans" w:hAnsi="Sofia Sans" w:cs="Sofia Sans"/>
          <w:sz w:val="24"/>
          <w:szCs w:val="24"/>
          <w:lang w:val="bg-BG"/>
        </w:rPr>
        <w:t>5</w:t>
      </w:r>
      <w:r>
        <w:rPr>
          <w:rFonts w:ascii="Sofia Sans" w:eastAsia="Sofia Sans" w:hAnsi="Sofia Sans" w:cs="Sofia Sans"/>
          <w:sz w:val="24"/>
          <w:szCs w:val="24"/>
        </w:rPr>
        <w:t xml:space="preserve"> до 12 клас.</w:t>
      </w:r>
    </w:p>
    <w:p w:rsidR="00EC0CA5" w:rsidRDefault="00A44160">
      <w:pPr>
        <w:numPr>
          <w:ilvl w:val="0"/>
          <w:numId w:val="2"/>
        </w:numPr>
        <w:jc w:val="both"/>
        <w:rPr>
          <w:rFonts w:ascii="Sofia Sans" w:eastAsia="Sofia Sans" w:hAnsi="Sofia Sans" w:cs="Sofia Sans"/>
          <w:sz w:val="24"/>
          <w:szCs w:val="24"/>
        </w:rPr>
      </w:pPr>
      <w:r>
        <w:rPr>
          <w:rFonts w:ascii="Sofia Sans" w:eastAsia="Sofia Sans" w:hAnsi="Sofia Sans" w:cs="Sofia Sans"/>
          <w:b/>
          <w:sz w:val="24"/>
          <w:szCs w:val="24"/>
        </w:rPr>
        <w:t>Тема</w:t>
      </w:r>
      <w:r>
        <w:rPr>
          <w:rFonts w:ascii="Sofia Sans" w:eastAsia="Sofia Sans" w:hAnsi="Sofia Sans" w:cs="Sofia Sans"/>
          <w:sz w:val="24"/>
          <w:szCs w:val="24"/>
        </w:rPr>
        <w:t>: "Моята карта на София - град на бъдещето".</w:t>
      </w:r>
    </w:p>
    <w:p w:rsidR="00EC0CA5" w:rsidRDefault="00A44160">
      <w:pPr>
        <w:numPr>
          <w:ilvl w:val="0"/>
          <w:numId w:val="2"/>
        </w:numPr>
        <w:spacing w:after="240"/>
        <w:jc w:val="both"/>
        <w:rPr>
          <w:rFonts w:ascii="Sofia Sans" w:eastAsia="Sofia Sans" w:hAnsi="Sofia Sans" w:cs="Sofia Sans"/>
          <w:sz w:val="24"/>
          <w:szCs w:val="24"/>
        </w:rPr>
      </w:pPr>
      <w:r>
        <w:rPr>
          <w:rFonts w:ascii="Sofia Sans" w:eastAsia="Sofia Sans" w:hAnsi="Sofia Sans" w:cs="Sofia Sans"/>
          <w:b/>
          <w:sz w:val="24"/>
          <w:szCs w:val="24"/>
        </w:rPr>
        <w:t>Формат</w:t>
      </w:r>
      <w:r>
        <w:rPr>
          <w:rFonts w:ascii="Sofia Sans" w:eastAsia="Sofia Sans" w:hAnsi="Sofia Sans" w:cs="Sofia Sans"/>
          <w:sz w:val="24"/>
          <w:szCs w:val="24"/>
        </w:rPr>
        <w:t xml:space="preserve">: Картите трябва да бъдат предоставени във формат А3 (297 мм х 420 мм)*. </w:t>
      </w:r>
    </w:p>
    <w:p w:rsidR="00EC0CA5" w:rsidRDefault="00A44160">
      <w:pPr>
        <w:spacing w:line="240" w:lineRule="auto"/>
        <w:ind w:left="811"/>
        <w:jc w:val="both"/>
        <w:rPr>
          <w:rFonts w:ascii="Sofia Sans" w:eastAsia="Sofia Sans" w:hAnsi="Sofia Sans" w:cs="Sofia Sans"/>
          <w:i/>
          <w:sz w:val="24"/>
          <w:szCs w:val="24"/>
        </w:rPr>
      </w:pPr>
      <w:r>
        <w:rPr>
          <w:rFonts w:ascii="Sofia Sans" w:eastAsia="Sofia Sans" w:hAnsi="Sofia Sans" w:cs="Sofia Sans"/>
          <w:i/>
          <w:sz w:val="24"/>
          <w:szCs w:val="24"/>
        </w:rPr>
        <w:t>*Ако изготвите картата си на хартия, сканирайте я и я изпратете на посочения в регламента имейл адрес.</w:t>
      </w:r>
    </w:p>
    <w:p w:rsidR="00EC0CA5" w:rsidRDefault="00A44160">
      <w:pPr>
        <w:spacing w:line="240" w:lineRule="auto"/>
        <w:ind w:left="811"/>
        <w:jc w:val="both"/>
        <w:rPr>
          <w:rFonts w:ascii="Sofia Sans" w:eastAsia="Sofia Sans" w:hAnsi="Sofia Sans" w:cs="Sofia Sans"/>
          <w:i/>
          <w:sz w:val="24"/>
          <w:szCs w:val="24"/>
        </w:rPr>
      </w:pPr>
      <w:r>
        <w:rPr>
          <w:rFonts w:ascii="Sofia Sans" w:eastAsia="Sofia Sans" w:hAnsi="Sofia Sans" w:cs="Sofia Sans"/>
          <w:i/>
          <w:sz w:val="24"/>
          <w:szCs w:val="24"/>
        </w:rPr>
        <w:t>*Ако изготвите картата онлайн, моля да я оразмерите по изискванията, за да не се развали качеството.</w:t>
      </w:r>
    </w:p>
    <w:p w:rsidR="00EC0CA5" w:rsidRPr="003F5D71" w:rsidRDefault="00A44160">
      <w:pPr>
        <w:numPr>
          <w:ilvl w:val="0"/>
          <w:numId w:val="2"/>
        </w:numPr>
        <w:spacing w:before="240"/>
        <w:jc w:val="both"/>
        <w:rPr>
          <w:rFonts w:ascii="SofiaSans" w:eastAsia="Sofia Sans" w:hAnsi="SofiaSans" w:cs="Sofia Sans"/>
          <w:sz w:val="24"/>
          <w:szCs w:val="24"/>
        </w:rPr>
      </w:pPr>
      <w:r w:rsidRPr="003F5D71">
        <w:rPr>
          <w:rFonts w:ascii="SofiaSans" w:eastAsia="Sofia Sans" w:hAnsi="SofiaSans" w:cs="Sofia Sans"/>
          <w:b/>
          <w:sz w:val="24"/>
          <w:szCs w:val="24"/>
        </w:rPr>
        <w:t>Материали</w:t>
      </w:r>
      <w:r w:rsidRPr="003F5D71">
        <w:rPr>
          <w:rFonts w:ascii="SofiaSans" w:eastAsia="Sofia Sans" w:hAnsi="SofiaSans" w:cs="Sofia Sans"/>
          <w:sz w:val="24"/>
          <w:szCs w:val="24"/>
        </w:rPr>
        <w:t>: Могат да се използват всякакви материали – моливи, бои, пастели, маркери, дигитални инструменти и програми.</w:t>
      </w:r>
    </w:p>
    <w:p w:rsidR="00EC0CA5" w:rsidRPr="003F5D71" w:rsidRDefault="00A44160">
      <w:pPr>
        <w:numPr>
          <w:ilvl w:val="0"/>
          <w:numId w:val="2"/>
        </w:numPr>
        <w:jc w:val="both"/>
        <w:rPr>
          <w:rFonts w:ascii="SofiaSans" w:eastAsia="Sofia Sans" w:hAnsi="SofiaSans" w:cs="Sofia Sans"/>
          <w:sz w:val="24"/>
          <w:szCs w:val="24"/>
        </w:rPr>
      </w:pPr>
      <w:r w:rsidRPr="003F5D71">
        <w:rPr>
          <w:rFonts w:ascii="SofiaSans" w:eastAsia="Sofia Sans" w:hAnsi="SofiaSans" w:cs="Sofia Sans"/>
          <w:b/>
          <w:sz w:val="24"/>
          <w:szCs w:val="24"/>
        </w:rPr>
        <w:t>Брой на картите</w:t>
      </w:r>
      <w:r w:rsidRPr="003F5D71">
        <w:rPr>
          <w:rFonts w:ascii="SofiaSans" w:eastAsia="Sofia Sans" w:hAnsi="SofiaSans" w:cs="Sofia Sans"/>
          <w:sz w:val="24"/>
          <w:szCs w:val="24"/>
        </w:rPr>
        <w:t xml:space="preserve">: Всяко училище може да номинира </w:t>
      </w:r>
      <w:r w:rsidRPr="003F5D71">
        <w:rPr>
          <w:rFonts w:ascii="SofiaSans" w:eastAsia="Sofia Sans" w:hAnsi="SofiaSans" w:cs="Sofia Sans"/>
          <w:b/>
          <w:sz w:val="24"/>
          <w:szCs w:val="24"/>
        </w:rPr>
        <w:t>до три карти.</w:t>
      </w:r>
    </w:p>
    <w:p w:rsidR="00EC0CA5" w:rsidRPr="003F5D71" w:rsidRDefault="00A44160">
      <w:pPr>
        <w:numPr>
          <w:ilvl w:val="0"/>
          <w:numId w:val="2"/>
        </w:numPr>
        <w:spacing w:after="240"/>
        <w:jc w:val="both"/>
        <w:rPr>
          <w:rFonts w:ascii="SofiaSans" w:eastAsia="Sofia Sans" w:hAnsi="SofiaSans" w:cs="Sofia Sans"/>
          <w:sz w:val="24"/>
          <w:szCs w:val="24"/>
        </w:rPr>
      </w:pPr>
      <w:bookmarkStart w:id="4" w:name="_heading=h.2et92p0" w:colFirst="0" w:colLast="0"/>
      <w:bookmarkEnd w:id="4"/>
      <w:r w:rsidRPr="003F5D71">
        <w:rPr>
          <w:rFonts w:ascii="SofiaSans" w:eastAsia="Sofia Sans" w:hAnsi="SofiaSans" w:cs="Sofia Sans"/>
          <w:b/>
          <w:sz w:val="24"/>
          <w:szCs w:val="24"/>
        </w:rPr>
        <w:t>Срок за подаване</w:t>
      </w:r>
      <w:r w:rsidRPr="003F5D71">
        <w:rPr>
          <w:rFonts w:ascii="SofiaSans" w:eastAsia="Sofia Sans" w:hAnsi="SofiaSans" w:cs="Sofia Sans"/>
          <w:sz w:val="24"/>
          <w:szCs w:val="24"/>
        </w:rPr>
        <w:t xml:space="preserve">: Номинираните карти от всяко училище трябва да бъдат изпратени по имейл: </w:t>
      </w:r>
      <w:hyperlink r:id="rId9">
        <w:r w:rsidRPr="003F5D71">
          <w:rPr>
            <w:rFonts w:ascii="SofiaSans" w:eastAsia="Sofia Sans" w:hAnsi="SofiaSans" w:cs="Sofia Sans"/>
            <w:b/>
            <w:color w:val="1155CC"/>
            <w:sz w:val="24"/>
            <w:szCs w:val="24"/>
            <w:u w:val="single"/>
          </w:rPr>
          <w:t>sofiya.yovcheva@sofia.bg</w:t>
        </w:r>
      </w:hyperlink>
      <w:r w:rsidRPr="003F5D71">
        <w:rPr>
          <w:rFonts w:ascii="SofiaSans" w:eastAsia="Sofia Sans" w:hAnsi="SofiaSans" w:cs="Sofia Sans"/>
          <w:b/>
          <w:sz w:val="24"/>
          <w:szCs w:val="24"/>
        </w:rPr>
        <w:t xml:space="preserve"> </w:t>
      </w:r>
      <w:r w:rsidRPr="003F5D71">
        <w:rPr>
          <w:rFonts w:ascii="SofiaSans" w:eastAsia="Sofia Sans" w:hAnsi="SofiaSans" w:cs="Sofia Sans"/>
          <w:sz w:val="24"/>
          <w:szCs w:val="24"/>
        </w:rPr>
        <w:t xml:space="preserve">до </w:t>
      </w:r>
      <w:r w:rsidR="00673B40">
        <w:rPr>
          <w:rFonts w:ascii="SofiaSans" w:eastAsia="Sofia Sans" w:hAnsi="SofiaSans" w:cs="Sofia Sans"/>
          <w:b/>
          <w:sz w:val="24"/>
          <w:szCs w:val="24"/>
          <w:lang w:val="bg-BG"/>
        </w:rPr>
        <w:t>14</w:t>
      </w:r>
      <w:r w:rsidR="001F40EF">
        <w:rPr>
          <w:rFonts w:ascii="SofiaSans" w:eastAsia="Sofia Sans" w:hAnsi="SofiaSans" w:cs="Sofia Sans"/>
          <w:b/>
          <w:sz w:val="24"/>
          <w:szCs w:val="24"/>
          <w:lang w:val="bg-BG"/>
        </w:rPr>
        <w:t xml:space="preserve"> март</w:t>
      </w:r>
      <w:r w:rsidRPr="003F5D71">
        <w:rPr>
          <w:rFonts w:ascii="SofiaSans" w:eastAsia="Sofia Sans" w:hAnsi="SofiaSans" w:cs="Sofia Sans"/>
          <w:b/>
          <w:sz w:val="24"/>
          <w:szCs w:val="24"/>
        </w:rPr>
        <w:t xml:space="preserve"> 2025 г. </w:t>
      </w:r>
      <w:r w:rsidRPr="003F5D71">
        <w:rPr>
          <w:rFonts w:ascii="SofiaSans" w:eastAsia="Sofia Sans" w:hAnsi="SofiaSans" w:cs="Sofia Sans"/>
          <w:sz w:val="24"/>
          <w:szCs w:val="24"/>
        </w:rPr>
        <w:t>Картите се изпращат с подписана/и декларация/и за съгласие за участие в конкурса и описанието на картата.</w:t>
      </w:r>
    </w:p>
    <w:p w:rsidR="00EC0CA5" w:rsidRDefault="00A44160">
      <w:pPr>
        <w:pStyle w:val="Heading4"/>
        <w:keepNext w:val="0"/>
        <w:keepLines w:val="0"/>
        <w:spacing w:before="240" w:after="40"/>
        <w:jc w:val="both"/>
        <w:rPr>
          <w:rFonts w:ascii="Sofia Sans" w:eastAsia="Sofia Sans" w:hAnsi="Sofia Sans" w:cs="Sofia Sans"/>
          <w:b/>
          <w:color w:val="000000"/>
        </w:rPr>
      </w:pPr>
      <w:bookmarkStart w:id="5" w:name="_heading=h.tyjcwt" w:colFirst="0" w:colLast="0"/>
      <w:bookmarkEnd w:id="5"/>
      <w:r>
        <w:rPr>
          <w:rFonts w:ascii="Sofia Sans" w:eastAsia="Sofia Sans" w:hAnsi="Sofia Sans" w:cs="Sofia Sans"/>
          <w:b/>
          <w:color w:val="000000"/>
        </w:rPr>
        <w:t>Всяка творба трябва да съдържа:</w:t>
      </w:r>
    </w:p>
    <w:p w:rsidR="00EC0CA5" w:rsidRDefault="00A44160">
      <w:pPr>
        <w:numPr>
          <w:ilvl w:val="0"/>
          <w:numId w:val="4"/>
        </w:numPr>
        <w:spacing w:before="240"/>
        <w:jc w:val="both"/>
        <w:rPr>
          <w:rFonts w:ascii="Sofia Sans" w:eastAsia="Sofia Sans" w:hAnsi="Sofia Sans" w:cs="Sofia Sans"/>
          <w:sz w:val="24"/>
          <w:szCs w:val="24"/>
        </w:rPr>
      </w:pPr>
      <w:r>
        <w:rPr>
          <w:rFonts w:ascii="Sofia Sans" w:eastAsia="Sofia Sans" w:hAnsi="Sofia Sans" w:cs="Sofia Sans"/>
          <w:b/>
          <w:sz w:val="24"/>
          <w:szCs w:val="24"/>
        </w:rPr>
        <w:t>Имена на ученика</w:t>
      </w:r>
    </w:p>
    <w:p w:rsidR="00EC0CA5" w:rsidRDefault="00A44160">
      <w:pPr>
        <w:numPr>
          <w:ilvl w:val="0"/>
          <w:numId w:val="4"/>
        </w:numPr>
        <w:jc w:val="both"/>
        <w:rPr>
          <w:rFonts w:ascii="Sofia Sans" w:eastAsia="Sofia Sans" w:hAnsi="Sofia Sans" w:cs="Sofia Sans"/>
          <w:sz w:val="24"/>
          <w:szCs w:val="24"/>
        </w:rPr>
      </w:pPr>
      <w:r>
        <w:rPr>
          <w:rFonts w:ascii="Sofia Sans" w:eastAsia="Sofia Sans" w:hAnsi="Sofia Sans" w:cs="Sofia Sans"/>
          <w:b/>
          <w:sz w:val="24"/>
          <w:szCs w:val="24"/>
        </w:rPr>
        <w:t>Възраст на ученика</w:t>
      </w:r>
    </w:p>
    <w:p w:rsidR="00EC0CA5" w:rsidRDefault="00A44160">
      <w:pPr>
        <w:numPr>
          <w:ilvl w:val="0"/>
          <w:numId w:val="4"/>
        </w:numPr>
        <w:jc w:val="both"/>
        <w:rPr>
          <w:rFonts w:ascii="Sofia Sans" w:eastAsia="Sofia Sans" w:hAnsi="Sofia Sans" w:cs="Sofia Sans"/>
          <w:sz w:val="24"/>
          <w:szCs w:val="24"/>
        </w:rPr>
      </w:pPr>
      <w:r>
        <w:rPr>
          <w:rFonts w:ascii="Sofia Sans" w:eastAsia="Sofia Sans" w:hAnsi="Sofia Sans" w:cs="Sofia Sans"/>
          <w:b/>
          <w:sz w:val="24"/>
          <w:szCs w:val="24"/>
        </w:rPr>
        <w:t>Училище</w:t>
      </w:r>
    </w:p>
    <w:p w:rsidR="00EC0CA5" w:rsidRDefault="00A44160">
      <w:pPr>
        <w:numPr>
          <w:ilvl w:val="0"/>
          <w:numId w:val="4"/>
        </w:numPr>
        <w:spacing w:after="240"/>
        <w:jc w:val="both"/>
        <w:rPr>
          <w:rFonts w:ascii="Sofia Sans" w:eastAsia="Sofia Sans" w:hAnsi="Sofia Sans" w:cs="Sofia Sans"/>
          <w:sz w:val="24"/>
          <w:szCs w:val="24"/>
        </w:rPr>
      </w:pPr>
      <w:r>
        <w:rPr>
          <w:rFonts w:ascii="Sofia Sans" w:eastAsia="Sofia Sans" w:hAnsi="Sofia Sans" w:cs="Sofia Sans"/>
          <w:b/>
          <w:sz w:val="24"/>
          <w:szCs w:val="24"/>
        </w:rPr>
        <w:t>Описание на картата (до 100 думи)</w:t>
      </w:r>
      <w:r>
        <w:rPr>
          <w:rFonts w:ascii="Sofia Sans" w:eastAsia="Sofia Sans" w:hAnsi="Sofia Sans" w:cs="Sofia Sans"/>
          <w:sz w:val="24"/>
          <w:szCs w:val="24"/>
        </w:rPr>
        <w:t>: Обяснете какво ви е вдъхновило, как си представяте в бъдеще София. Текстът следва да е представен на отделен документ.</w:t>
      </w:r>
    </w:p>
    <w:p w:rsidR="00EC0CA5" w:rsidRDefault="00A44160">
      <w:pPr>
        <w:spacing w:after="240"/>
        <w:ind w:left="360" w:firstLine="360"/>
        <w:jc w:val="both"/>
        <w:rPr>
          <w:rFonts w:ascii="Sofia Sans" w:eastAsia="Sofia Sans" w:hAnsi="Sofia Sans" w:cs="Sofia Sans"/>
          <w:b/>
          <w:sz w:val="24"/>
          <w:szCs w:val="24"/>
        </w:rPr>
      </w:pPr>
      <w:r>
        <w:rPr>
          <w:rFonts w:ascii="Sofia Sans" w:eastAsia="Sofia Sans" w:hAnsi="Sofia Sans" w:cs="Sofia Sans"/>
          <w:i/>
          <w:sz w:val="24"/>
          <w:szCs w:val="24"/>
        </w:rPr>
        <w:t>Пример как да започва текстът:</w:t>
      </w:r>
      <w:r>
        <w:rPr>
          <w:rFonts w:ascii="Sofia Sans" w:eastAsia="Sofia Sans" w:hAnsi="Sofia Sans" w:cs="Sofia Sans"/>
          <w:b/>
          <w:sz w:val="24"/>
          <w:szCs w:val="24"/>
        </w:rPr>
        <w:t xml:space="preserve"> </w:t>
      </w:r>
      <w:r>
        <w:rPr>
          <w:rFonts w:ascii="Sofia Sans" w:eastAsia="Sofia Sans" w:hAnsi="Sofia Sans" w:cs="Sofia Sans"/>
          <w:b/>
          <w:i/>
          <w:sz w:val="24"/>
          <w:szCs w:val="24"/>
        </w:rPr>
        <w:t>“Представям си в бъдеще София…”</w:t>
      </w:r>
    </w:p>
    <w:p w:rsidR="00EC0CA5" w:rsidRDefault="00A44160">
      <w:pPr>
        <w:pStyle w:val="Heading4"/>
        <w:keepNext w:val="0"/>
        <w:keepLines w:val="0"/>
        <w:spacing w:before="240" w:after="40"/>
        <w:jc w:val="both"/>
        <w:rPr>
          <w:rFonts w:ascii="Sofia Sans" w:eastAsia="Sofia Sans" w:hAnsi="Sofia Sans" w:cs="Sofia Sans"/>
          <w:b/>
          <w:color w:val="000000"/>
        </w:rPr>
      </w:pPr>
      <w:bookmarkStart w:id="6" w:name="_heading=h.3dy6vkm" w:colFirst="0" w:colLast="0"/>
      <w:bookmarkEnd w:id="6"/>
      <w:r>
        <w:rPr>
          <w:rFonts w:ascii="Sofia Sans" w:eastAsia="Sofia Sans" w:hAnsi="Sofia Sans" w:cs="Sofia Sans"/>
          <w:b/>
          <w:color w:val="000000"/>
        </w:rPr>
        <w:t>Награди:</w:t>
      </w:r>
    </w:p>
    <w:p w:rsidR="00EC0CA5" w:rsidRDefault="00A44160">
      <w:pPr>
        <w:numPr>
          <w:ilvl w:val="0"/>
          <w:numId w:val="3"/>
        </w:numPr>
        <w:spacing w:before="240"/>
        <w:jc w:val="both"/>
        <w:rPr>
          <w:rFonts w:ascii="Sofia Sans" w:eastAsia="Sofia Sans" w:hAnsi="Sofia Sans" w:cs="Sofia Sans"/>
          <w:sz w:val="24"/>
          <w:szCs w:val="24"/>
        </w:rPr>
      </w:pPr>
      <w:r>
        <w:rPr>
          <w:rFonts w:ascii="Sofia Sans" w:eastAsia="Sofia Sans" w:hAnsi="Sofia Sans" w:cs="Sofia Sans"/>
          <w:b/>
          <w:sz w:val="24"/>
          <w:szCs w:val="24"/>
        </w:rPr>
        <w:t>Изложба</w:t>
      </w:r>
      <w:r>
        <w:rPr>
          <w:rFonts w:ascii="Sofia Sans" w:eastAsia="Sofia Sans" w:hAnsi="Sofia Sans" w:cs="Sofia Sans"/>
          <w:sz w:val="24"/>
          <w:szCs w:val="24"/>
        </w:rPr>
        <w:t xml:space="preserve">: Тримата победители ще бъдат включени в изложбата </w:t>
      </w:r>
      <w:r>
        <w:rPr>
          <w:rFonts w:ascii="Sofia Sans" w:eastAsia="Sofia Sans" w:hAnsi="Sofia Sans" w:cs="Sofia Sans"/>
          <w:b/>
          <w:sz w:val="24"/>
          <w:szCs w:val="24"/>
        </w:rPr>
        <w:t>„Картите на София“</w:t>
      </w:r>
      <w:r>
        <w:rPr>
          <w:rFonts w:ascii="Sofia Sans" w:eastAsia="Sofia Sans" w:hAnsi="Sofia Sans" w:cs="Sofia Sans"/>
          <w:sz w:val="24"/>
          <w:szCs w:val="24"/>
        </w:rPr>
        <w:t xml:space="preserve">, която ще се проведе </w:t>
      </w:r>
      <w:r>
        <w:rPr>
          <w:rFonts w:ascii="Sofia Sans" w:eastAsia="Sofia Sans" w:hAnsi="Sofia Sans" w:cs="Sofia Sans"/>
          <w:b/>
          <w:sz w:val="24"/>
          <w:szCs w:val="24"/>
        </w:rPr>
        <w:t xml:space="preserve">от 28 април до 7 май 2025 г. </w:t>
      </w:r>
      <w:r>
        <w:rPr>
          <w:rFonts w:ascii="Sofia Sans" w:eastAsia="Sofia Sans" w:hAnsi="Sofia Sans" w:cs="Sofia Sans"/>
          <w:sz w:val="24"/>
          <w:szCs w:val="24"/>
        </w:rPr>
        <w:t xml:space="preserve">на </w:t>
      </w:r>
      <w:r>
        <w:rPr>
          <w:rFonts w:ascii="Sofia Sans" w:eastAsia="Sofia Sans" w:hAnsi="Sofia Sans" w:cs="Sofia Sans"/>
          <w:b/>
          <w:sz w:val="24"/>
          <w:szCs w:val="24"/>
        </w:rPr>
        <w:t>"Моста на влюбените"</w:t>
      </w:r>
      <w:r>
        <w:rPr>
          <w:rFonts w:ascii="Sofia Sans" w:eastAsia="Sofia Sans" w:hAnsi="Sofia Sans" w:cs="Sofia Sans"/>
          <w:sz w:val="24"/>
          <w:szCs w:val="24"/>
        </w:rPr>
        <w:t>.</w:t>
      </w:r>
    </w:p>
    <w:p w:rsidR="00EC0CA5" w:rsidRDefault="00A44160">
      <w:pPr>
        <w:numPr>
          <w:ilvl w:val="0"/>
          <w:numId w:val="3"/>
        </w:numPr>
        <w:spacing w:after="240"/>
        <w:jc w:val="both"/>
        <w:rPr>
          <w:rFonts w:ascii="Sofia Sans" w:eastAsia="Sofia Sans" w:hAnsi="Sofia Sans" w:cs="Sofia Sans"/>
          <w:sz w:val="24"/>
          <w:szCs w:val="24"/>
        </w:rPr>
      </w:pPr>
      <w:bookmarkStart w:id="7" w:name="_heading=h.1t3h5sf" w:colFirst="0" w:colLast="0"/>
      <w:bookmarkEnd w:id="7"/>
      <w:r>
        <w:rPr>
          <w:rFonts w:ascii="Sofia Sans" w:eastAsia="Sofia Sans" w:hAnsi="Sofia Sans" w:cs="Sofia Sans"/>
          <w:b/>
          <w:sz w:val="24"/>
          <w:szCs w:val="24"/>
        </w:rPr>
        <w:t>Сертификати</w:t>
      </w:r>
      <w:r>
        <w:rPr>
          <w:rFonts w:ascii="Sofia Sans" w:eastAsia="Sofia Sans" w:hAnsi="Sofia Sans" w:cs="Sofia Sans"/>
          <w:sz w:val="24"/>
          <w:szCs w:val="24"/>
        </w:rPr>
        <w:t>: Победителите ще получат сертификати за първо, второ и трето място. Всеки участник ще получи сертификат за участие.</w:t>
      </w:r>
    </w:p>
    <w:p w:rsidR="00EC0CA5" w:rsidRDefault="00A44160">
      <w:pPr>
        <w:pStyle w:val="Heading2"/>
        <w:keepNext w:val="0"/>
        <w:keepLines w:val="0"/>
        <w:spacing w:after="80"/>
        <w:jc w:val="both"/>
        <w:rPr>
          <w:rFonts w:ascii="Sofia Sans" w:eastAsia="Sofia Sans" w:hAnsi="Sofia Sans" w:cs="Sofia Sans"/>
          <w:b/>
          <w:sz w:val="24"/>
          <w:szCs w:val="24"/>
        </w:rPr>
      </w:pPr>
      <w:bookmarkStart w:id="8" w:name="_heading=h.4d34og8" w:colFirst="0" w:colLast="0"/>
      <w:bookmarkEnd w:id="8"/>
      <w:r>
        <w:rPr>
          <w:rFonts w:ascii="Sofia Sans" w:eastAsia="Sofia Sans" w:hAnsi="Sofia Sans" w:cs="Sofia Sans"/>
          <w:b/>
          <w:sz w:val="24"/>
          <w:szCs w:val="24"/>
        </w:rPr>
        <w:t>Жури:</w:t>
      </w:r>
    </w:p>
    <w:p w:rsidR="00EC0CA5" w:rsidRDefault="00A44160">
      <w:pPr>
        <w:spacing w:before="240" w:after="240"/>
        <w:jc w:val="both"/>
        <w:rPr>
          <w:rFonts w:ascii="Sofia Sans" w:eastAsia="Sofia Sans" w:hAnsi="Sofia Sans" w:cs="Sofia Sans"/>
          <w:sz w:val="24"/>
          <w:szCs w:val="24"/>
        </w:rPr>
      </w:pPr>
      <w:r>
        <w:rPr>
          <w:rFonts w:ascii="Sofia Sans" w:eastAsia="Sofia Sans" w:hAnsi="Sofia Sans" w:cs="Sofia Sans"/>
          <w:sz w:val="24"/>
          <w:szCs w:val="24"/>
        </w:rPr>
        <w:t>Журито ще бъде съставено от:</w:t>
      </w:r>
    </w:p>
    <w:p w:rsidR="00EC0CA5" w:rsidRDefault="00A44160">
      <w:pPr>
        <w:numPr>
          <w:ilvl w:val="0"/>
          <w:numId w:val="6"/>
        </w:numPr>
        <w:spacing w:before="240"/>
        <w:jc w:val="both"/>
        <w:rPr>
          <w:rFonts w:ascii="Sofia Sans" w:eastAsia="Sofia Sans" w:hAnsi="Sofia Sans" w:cs="Sofia Sans"/>
          <w:sz w:val="24"/>
          <w:szCs w:val="24"/>
        </w:rPr>
      </w:pPr>
      <w:r>
        <w:rPr>
          <w:rFonts w:ascii="Sofia Sans" w:eastAsia="Sofia Sans" w:hAnsi="Sofia Sans" w:cs="Sofia Sans"/>
          <w:b/>
          <w:sz w:val="24"/>
          <w:szCs w:val="24"/>
        </w:rPr>
        <w:t xml:space="preserve">Г-н Иван </w:t>
      </w:r>
      <w:proofErr w:type="spellStart"/>
      <w:r>
        <w:rPr>
          <w:rFonts w:ascii="Sofia Sans" w:eastAsia="Sofia Sans" w:hAnsi="Sofia Sans" w:cs="Sofia Sans"/>
          <w:b/>
          <w:sz w:val="24"/>
          <w:szCs w:val="24"/>
        </w:rPr>
        <w:t>Гойчев</w:t>
      </w:r>
      <w:proofErr w:type="spellEnd"/>
      <w:r>
        <w:rPr>
          <w:rFonts w:ascii="Sofia Sans" w:eastAsia="Sofia Sans" w:hAnsi="Sofia Sans" w:cs="Sofia Sans"/>
          <w:sz w:val="24"/>
          <w:szCs w:val="24"/>
        </w:rPr>
        <w:t xml:space="preserve"> -Заместник-кмет на Столична община по направление “Дигитализация, иновации и икономическо развитие”. Той има над 20 години опит в развитието на софтуерни решения за различни индустрии и успешен мениджър в международни компании като </w:t>
      </w:r>
      <w:proofErr w:type="spellStart"/>
      <w:r>
        <w:rPr>
          <w:rFonts w:ascii="Sofia Sans" w:eastAsia="Sofia Sans" w:hAnsi="Sofia Sans" w:cs="Sofia Sans"/>
          <w:sz w:val="24"/>
          <w:szCs w:val="24"/>
        </w:rPr>
        <w:t>Amazon</w:t>
      </w:r>
      <w:proofErr w:type="spellEnd"/>
      <w:r>
        <w:rPr>
          <w:rFonts w:ascii="Sofia Sans" w:eastAsia="Sofia Sans" w:hAnsi="Sofia Sans" w:cs="Sofia Sans"/>
          <w:sz w:val="24"/>
          <w:szCs w:val="24"/>
        </w:rPr>
        <w:t xml:space="preserve"> AWS и </w:t>
      </w:r>
      <w:proofErr w:type="spellStart"/>
      <w:r>
        <w:rPr>
          <w:rFonts w:ascii="Sofia Sans" w:eastAsia="Sofia Sans" w:hAnsi="Sofia Sans" w:cs="Sofia Sans"/>
          <w:sz w:val="24"/>
          <w:szCs w:val="24"/>
        </w:rPr>
        <w:t>CoBuilder</w:t>
      </w:r>
      <w:proofErr w:type="spellEnd"/>
      <w:r>
        <w:rPr>
          <w:rFonts w:ascii="Sofia Sans" w:eastAsia="Sofia Sans" w:hAnsi="Sofia Sans" w:cs="Sofia Sans"/>
          <w:sz w:val="24"/>
          <w:szCs w:val="24"/>
        </w:rPr>
        <w:t>.</w:t>
      </w:r>
    </w:p>
    <w:p w:rsidR="00EC0CA5" w:rsidRDefault="00A44160">
      <w:pPr>
        <w:numPr>
          <w:ilvl w:val="0"/>
          <w:numId w:val="6"/>
        </w:numPr>
        <w:jc w:val="both"/>
        <w:rPr>
          <w:rFonts w:ascii="Sofia Sans" w:eastAsia="Sofia Sans" w:hAnsi="Sofia Sans" w:cs="Sofia Sans"/>
          <w:sz w:val="24"/>
          <w:szCs w:val="24"/>
        </w:rPr>
      </w:pPr>
      <w:r>
        <w:rPr>
          <w:rFonts w:ascii="Sofia Sans" w:eastAsia="Sofia Sans" w:hAnsi="Sofia Sans" w:cs="Sofia Sans"/>
          <w:b/>
          <w:sz w:val="24"/>
          <w:szCs w:val="24"/>
        </w:rPr>
        <w:t>г-н Боян Юруков</w:t>
      </w:r>
      <w:r>
        <w:rPr>
          <w:rFonts w:ascii="Sofia Sans" w:eastAsia="Sofia Sans" w:hAnsi="Sofia Sans" w:cs="Sofia Sans"/>
          <w:sz w:val="24"/>
          <w:szCs w:val="24"/>
        </w:rPr>
        <w:t xml:space="preserve"> - български софтуерен инженер, блогър и общественик, известен с активната си позиция по въпроси, свързани с гражданските права, прозрачността и технологичния напредък. Той работи като експерт в областта на данните и анализите, а в България е познат с участието си в инициативи за дигитализация, отворени данни и подобряване на публичните услуги.</w:t>
      </w:r>
    </w:p>
    <w:p w:rsidR="00EC0CA5" w:rsidRDefault="00A44160">
      <w:pPr>
        <w:numPr>
          <w:ilvl w:val="0"/>
          <w:numId w:val="6"/>
        </w:numPr>
        <w:jc w:val="both"/>
        <w:rPr>
          <w:rFonts w:ascii="Sofia Sans" w:eastAsia="Sofia Sans" w:hAnsi="Sofia Sans" w:cs="Sofia Sans"/>
          <w:sz w:val="24"/>
          <w:szCs w:val="24"/>
        </w:rPr>
      </w:pPr>
      <w:r>
        <w:rPr>
          <w:rFonts w:ascii="Sofia Sans" w:eastAsia="Sofia Sans" w:hAnsi="Sofia Sans" w:cs="Sofia Sans"/>
          <w:b/>
          <w:sz w:val="24"/>
          <w:szCs w:val="24"/>
        </w:rPr>
        <w:t>проф. Силвия Илиева</w:t>
      </w:r>
      <w:r>
        <w:rPr>
          <w:rFonts w:ascii="Sofia Sans" w:eastAsia="Sofia Sans" w:hAnsi="Sofia Sans" w:cs="Sofia Sans"/>
          <w:sz w:val="24"/>
          <w:szCs w:val="24"/>
        </w:rPr>
        <w:t xml:space="preserve"> - професор във Факултета по математика и информатика и директор на институт GATE към Софийския Университет „Св. Кл. Охридски“. Изследователските й интереси са в областите на софтуерни платформи, управление на данни, софтуерни процеси, софтуерно инженерство за изкуствен интелект.</w:t>
      </w:r>
    </w:p>
    <w:p w:rsidR="00AC6DB5" w:rsidRPr="00AC6DB5" w:rsidRDefault="00AC6DB5" w:rsidP="00AC6DB5">
      <w:pPr>
        <w:numPr>
          <w:ilvl w:val="0"/>
          <w:numId w:val="6"/>
        </w:numPr>
        <w:spacing w:after="80"/>
        <w:jc w:val="both"/>
        <w:rPr>
          <w:rFonts w:ascii="Sofia Sans" w:eastAsia="Sofia Sans" w:hAnsi="Sofia Sans" w:cs="Sofia Sans"/>
          <w:b/>
          <w:sz w:val="24"/>
          <w:szCs w:val="24"/>
        </w:rPr>
      </w:pPr>
      <w:r w:rsidRPr="00AC6DB5">
        <w:rPr>
          <w:rFonts w:ascii="Sofia Sans" w:eastAsia="Sofia Sans" w:hAnsi="Sofia Sans" w:cs="Sofia Sans"/>
          <w:b/>
          <w:sz w:val="24"/>
          <w:szCs w:val="24"/>
          <w:lang w:val="bg-BG"/>
        </w:rPr>
        <w:t xml:space="preserve">Г-жа Веселка </w:t>
      </w:r>
      <w:proofErr w:type="spellStart"/>
      <w:r w:rsidRPr="00AC6DB5">
        <w:rPr>
          <w:rFonts w:ascii="Sofia Sans" w:eastAsia="Sofia Sans" w:hAnsi="Sofia Sans" w:cs="Sofia Sans"/>
          <w:b/>
          <w:sz w:val="24"/>
          <w:szCs w:val="24"/>
          <w:lang w:val="bg-BG"/>
        </w:rPr>
        <w:t>Дишева</w:t>
      </w:r>
      <w:proofErr w:type="spellEnd"/>
      <w:r w:rsidR="00A44160" w:rsidRPr="00AC6DB5">
        <w:rPr>
          <w:rFonts w:ascii="Sofia Sans" w:eastAsia="Sofia Sans" w:hAnsi="Sofia Sans" w:cs="Sofia Sans"/>
          <w:sz w:val="24"/>
          <w:szCs w:val="24"/>
        </w:rPr>
        <w:t xml:space="preserve"> - </w:t>
      </w:r>
      <w:bookmarkStart w:id="9" w:name="_heading=h.2s8eyo1" w:colFirst="0" w:colLast="0"/>
      <w:bookmarkEnd w:id="9"/>
      <w:r w:rsidRPr="00AC6DB5">
        <w:rPr>
          <w:rFonts w:ascii="Sofia Sans" w:eastAsia="Sofia Sans" w:hAnsi="Sofia Sans" w:cs="Sofia Sans"/>
          <w:sz w:val="24"/>
          <w:szCs w:val="24"/>
        </w:rPr>
        <w:t xml:space="preserve">управител на "ГИС - София" ЕООД, Компанията е създадена през 1999 година, с предмет на дейност изграждане, поддържане и управление на информационната система на кадастралните, регулационните и </w:t>
      </w:r>
      <w:proofErr w:type="spellStart"/>
      <w:r w:rsidRPr="00AC6DB5">
        <w:rPr>
          <w:rFonts w:ascii="Sofia Sans" w:eastAsia="Sofia Sans" w:hAnsi="Sofia Sans" w:cs="Sofia Sans"/>
          <w:sz w:val="24"/>
          <w:szCs w:val="24"/>
        </w:rPr>
        <w:t>застроителните</w:t>
      </w:r>
      <w:proofErr w:type="spellEnd"/>
      <w:r w:rsidRPr="00AC6DB5">
        <w:rPr>
          <w:rFonts w:ascii="Sofia Sans" w:eastAsia="Sofia Sans" w:hAnsi="Sofia Sans" w:cs="Sofia Sans"/>
          <w:sz w:val="24"/>
          <w:szCs w:val="24"/>
        </w:rPr>
        <w:t xml:space="preserve"> планове за територията на Столична община.</w:t>
      </w:r>
    </w:p>
    <w:p w:rsidR="00EC0CA5" w:rsidRPr="00AC6DB5" w:rsidRDefault="00A44160" w:rsidP="00AC6DB5">
      <w:pPr>
        <w:numPr>
          <w:ilvl w:val="0"/>
          <w:numId w:val="6"/>
        </w:numPr>
        <w:spacing w:after="80"/>
        <w:jc w:val="both"/>
        <w:rPr>
          <w:rFonts w:ascii="Sofia Sans" w:eastAsia="Sofia Sans" w:hAnsi="Sofia Sans" w:cs="Sofia Sans"/>
          <w:b/>
          <w:sz w:val="24"/>
          <w:szCs w:val="24"/>
        </w:rPr>
      </w:pPr>
      <w:r w:rsidRPr="00AC6DB5">
        <w:rPr>
          <w:rFonts w:ascii="Sofia Sans" w:eastAsia="Sofia Sans" w:hAnsi="Sofia Sans" w:cs="Sofia Sans"/>
          <w:b/>
          <w:sz w:val="24"/>
          <w:szCs w:val="24"/>
        </w:rPr>
        <w:t>Г-жа Жоржета Рафаилова</w:t>
      </w:r>
      <w:r w:rsidRPr="00AC6DB5">
        <w:rPr>
          <w:rFonts w:ascii="Sofia Sans" w:eastAsia="Sofia Sans" w:hAnsi="Sofia Sans" w:cs="Sofia Sans"/>
          <w:sz w:val="24"/>
          <w:szCs w:val="24"/>
        </w:rPr>
        <w:t xml:space="preserve"> - временно изпълняващ директор на Общинско предприятие "</w:t>
      </w:r>
      <w:proofErr w:type="spellStart"/>
      <w:r w:rsidRPr="00AC6DB5">
        <w:rPr>
          <w:rFonts w:ascii="Sofia Sans" w:eastAsia="Sofia Sans" w:hAnsi="Sofia Sans" w:cs="Sofia Sans"/>
          <w:sz w:val="24"/>
          <w:szCs w:val="24"/>
        </w:rPr>
        <w:t>Софияплан</w:t>
      </w:r>
      <w:proofErr w:type="spellEnd"/>
      <w:r w:rsidRPr="00AC6DB5">
        <w:rPr>
          <w:rFonts w:ascii="Sofia Sans" w:eastAsia="Sofia Sans" w:hAnsi="Sofia Sans" w:cs="Sofia Sans"/>
          <w:sz w:val="24"/>
          <w:szCs w:val="24"/>
        </w:rPr>
        <w:t>". Тя има над 34 години опит в пространственото планиране и е ключов експерт и ръководител на значими урбанистични проекти.</w:t>
      </w:r>
    </w:p>
    <w:p w:rsidR="00EC0CA5" w:rsidRDefault="00A44160">
      <w:pPr>
        <w:spacing w:after="80"/>
        <w:ind w:left="360"/>
        <w:jc w:val="both"/>
        <w:rPr>
          <w:rFonts w:ascii="Sofia Sans" w:eastAsia="Sofia Sans" w:hAnsi="Sofia Sans" w:cs="Sofia Sans"/>
          <w:b/>
          <w:sz w:val="24"/>
          <w:szCs w:val="24"/>
        </w:rPr>
      </w:pPr>
      <w:r>
        <w:rPr>
          <w:rFonts w:ascii="Sofia Sans" w:eastAsia="Sofia Sans" w:hAnsi="Sofia Sans" w:cs="Sofia Sans"/>
          <w:b/>
          <w:sz w:val="24"/>
          <w:szCs w:val="24"/>
        </w:rPr>
        <w:t>Критерии за оценка:</w:t>
      </w:r>
    </w:p>
    <w:p w:rsidR="00EC0CA5" w:rsidRDefault="00A44160">
      <w:pPr>
        <w:numPr>
          <w:ilvl w:val="0"/>
          <w:numId w:val="5"/>
        </w:numPr>
        <w:spacing w:before="240"/>
        <w:jc w:val="both"/>
        <w:rPr>
          <w:rFonts w:ascii="Sofia Sans" w:eastAsia="Sofia Sans" w:hAnsi="Sofia Sans" w:cs="Sofia Sans"/>
          <w:sz w:val="24"/>
          <w:szCs w:val="24"/>
        </w:rPr>
      </w:pPr>
      <w:r>
        <w:rPr>
          <w:rFonts w:ascii="Sofia Sans" w:eastAsia="Sofia Sans" w:hAnsi="Sofia Sans" w:cs="Sofia Sans"/>
          <w:sz w:val="24"/>
          <w:szCs w:val="24"/>
        </w:rPr>
        <w:t>Оригиналност на творбата (тежест 1).</w:t>
      </w:r>
    </w:p>
    <w:p w:rsidR="00EC0CA5" w:rsidRDefault="00A44160">
      <w:pPr>
        <w:numPr>
          <w:ilvl w:val="0"/>
          <w:numId w:val="5"/>
        </w:numPr>
        <w:jc w:val="both"/>
        <w:rPr>
          <w:rFonts w:ascii="Sofia Sans" w:eastAsia="Sofia Sans" w:hAnsi="Sofia Sans" w:cs="Sofia Sans"/>
          <w:sz w:val="24"/>
          <w:szCs w:val="24"/>
        </w:rPr>
      </w:pPr>
      <w:r>
        <w:rPr>
          <w:rFonts w:ascii="Sofia Sans" w:eastAsia="Sofia Sans" w:hAnsi="Sofia Sans" w:cs="Sofia Sans"/>
          <w:sz w:val="24"/>
          <w:szCs w:val="24"/>
        </w:rPr>
        <w:t>Спазване на тематиката „Моята карта на София – град на бъдещето“ (тежест 2).</w:t>
      </w:r>
    </w:p>
    <w:p w:rsidR="00EC0CA5" w:rsidRDefault="00A44160">
      <w:pPr>
        <w:numPr>
          <w:ilvl w:val="0"/>
          <w:numId w:val="5"/>
        </w:numPr>
        <w:spacing w:after="240"/>
        <w:jc w:val="both"/>
        <w:rPr>
          <w:rFonts w:ascii="Sofia Sans" w:eastAsia="Sofia Sans" w:hAnsi="Sofia Sans" w:cs="Sofia Sans"/>
          <w:sz w:val="24"/>
          <w:szCs w:val="24"/>
        </w:rPr>
      </w:pPr>
      <w:r>
        <w:rPr>
          <w:rFonts w:ascii="Sofia Sans" w:eastAsia="Sofia Sans" w:hAnsi="Sofia Sans" w:cs="Sofia Sans"/>
          <w:sz w:val="24"/>
          <w:szCs w:val="24"/>
        </w:rPr>
        <w:t>Спазване на условията на конкурса  (тежест 3).</w:t>
      </w:r>
    </w:p>
    <w:p w:rsidR="00EC0CA5" w:rsidRDefault="00A44160">
      <w:pPr>
        <w:spacing w:before="240" w:after="240"/>
        <w:jc w:val="both"/>
        <w:rPr>
          <w:rFonts w:ascii="Sofia Sans" w:eastAsia="Sofia Sans" w:hAnsi="Sofia Sans" w:cs="Sofia Sans"/>
          <w:sz w:val="24"/>
          <w:szCs w:val="24"/>
        </w:rPr>
      </w:pPr>
      <w:r>
        <w:rPr>
          <w:rFonts w:ascii="Sofia Sans" w:eastAsia="Sofia Sans" w:hAnsi="Sofia Sans" w:cs="Sofia Sans"/>
          <w:sz w:val="24"/>
          <w:szCs w:val="24"/>
        </w:rPr>
        <w:t>Всеки член на журито гласува, като поставя оценки по скала от 0 до 5, където 0 е най-ниската, а 5 – най-високата оценка. Творбите се оценяват според посочените по-горе критерии, подредени по важност спрямо тяхната тежест – като 1 има най-голяма тежест, а 3 най-голяма.</w:t>
      </w:r>
    </w:p>
    <w:p w:rsidR="00EC0CA5" w:rsidRDefault="00A44160">
      <w:pPr>
        <w:spacing w:before="240" w:after="240"/>
        <w:jc w:val="both"/>
        <w:rPr>
          <w:rFonts w:ascii="Sofia Sans" w:eastAsia="Sofia Sans" w:hAnsi="Sofia Sans" w:cs="Sofia Sans"/>
          <w:sz w:val="24"/>
          <w:szCs w:val="24"/>
        </w:rPr>
      </w:pPr>
      <w:r>
        <w:rPr>
          <w:rFonts w:ascii="Sofia Sans" w:eastAsia="Sofia Sans" w:hAnsi="Sofia Sans" w:cs="Sofia Sans"/>
          <w:sz w:val="24"/>
          <w:szCs w:val="24"/>
        </w:rPr>
        <w:t>Всеки член на журито дава оценка от 0 до 5 за всеки от трите критерия. След това тези оценки се събират, за да се формира индивидуалната оценка на съответния член на журито. Крайният резултат за всяка творба се изчислява, като се съберат индивидуалните оценки от всички членове на журито и се изчисли средно аритметично.</w:t>
      </w:r>
    </w:p>
    <w:p w:rsidR="00EC0CA5" w:rsidRDefault="00A44160">
      <w:pPr>
        <w:spacing w:before="240" w:after="240"/>
        <w:jc w:val="both"/>
        <w:rPr>
          <w:rFonts w:ascii="Sofia Sans" w:eastAsia="Sofia Sans" w:hAnsi="Sofia Sans" w:cs="Sofia Sans"/>
          <w:sz w:val="24"/>
          <w:szCs w:val="24"/>
        </w:rPr>
      </w:pPr>
      <w:r>
        <w:rPr>
          <w:rFonts w:ascii="Sofia Sans" w:eastAsia="Sofia Sans" w:hAnsi="Sofia Sans" w:cs="Sofia Sans"/>
          <w:sz w:val="24"/>
          <w:szCs w:val="24"/>
        </w:rPr>
        <w:t>При равни оценки победителят се определя, като се сравнят оценките по критерия с най-висока тежест, а при ново равенство – по следващите критерии в реда на важност.</w:t>
      </w:r>
    </w:p>
    <w:p w:rsidR="00EC0CA5" w:rsidRDefault="00EC0CA5">
      <w:pPr>
        <w:spacing w:before="240" w:after="240"/>
        <w:jc w:val="both"/>
        <w:rPr>
          <w:rFonts w:ascii="Sofia Sans" w:eastAsia="Sofia Sans" w:hAnsi="Sofia Sans" w:cs="Sofia Sans"/>
          <w:sz w:val="24"/>
          <w:szCs w:val="24"/>
        </w:rPr>
      </w:pPr>
    </w:p>
    <w:sectPr w:rsidR="00EC0CA5">
      <w:headerReference w:type="default" r:id="rId10"/>
      <w:footerReference w:type="default" r:id="rId11"/>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3481E" w:rsidRDefault="00B3481E">
      <w:pPr>
        <w:spacing w:line="240" w:lineRule="auto"/>
      </w:pPr>
      <w:r>
        <w:separator/>
      </w:r>
    </w:p>
  </w:endnote>
  <w:endnote w:type="continuationSeparator" w:id="0">
    <w:p w:rsidR="00B3481E" w:rsidRDefault="00B3481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ofia Sans">
    <w:altName w:val="Times New Roman"/>
    <w:charset w:val="00"/>
    <w:family w:val="auto"/>
    <w:pitch w:val="default"/>
  </w:font>
  <w:font w:name="SofiaSans">
    <w:altName w:val="Calibri"/>
    <w:charset w:val="CC"/>
    <w:family w:val="auto"/>
    <w:pitch w:val="variable"/>
    <w:sig w:usb0="00000287" w:usb1="00000001" w:usb2="00000000" w:usb3="00000000" w:csb0="0000009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0CA5" w:rsidRDefault="00A44160">
    <w:pPr>
      <w:pBdr>
        <w:top w:val="nil"/>
        <w:left w:val="nil"/>
        <w:bottom w:val="nil"/>
        <w:right w:val="nil"/>
        <w:between w:val="nil"/>
      </w:pBdr>
      <w:tabs>
        <w:tab w:val="center" w:pos="4703"/>
        <w:tab w:val="right" w:pos="9406"/>
      </w:tabs>
      <w:spacing w:line="240" w:lineRule="auto"/>
      <w:jc w:val="right"/>
      <w:rPr>
        <w:color w:val="000000"/>
      </w:rPr>
    </w:pPr>
    <w:r>
      <w:rPr>
        <w:color w:val="000000"/>
      </w:rPr>
      <w:fldChar w:fldCharType="begin"/>
    </w:r>
    <w:r>
      <w:rPr>
        <w:color w:val="000000"/>
      </w:rPr>
      <w:instrText>PAGE</w:instrText>
    </w:r>
    <w:r>
      <w:rPr>
        <w:color w:val="000000"/>
      </w:rPr>
      <w:fldChar w:fldCharType="separate"/>
    </w:r>
    <w:r w:rsidR="00673B40">
      <w:rPr>
        <w:noProof/>
        <w:color w:val="000000"/>
      </w:rPr>
      <w:t>2</w:t>
    </w:r>
    <w:r>
      <w:rPr>
        <w:color w:val="000000"/>
      </w:rPr>
      <w:fldChar w:fldCharType="end"/>
    </w:r>
  </w:p>
  <w:p w:rsidR="00EC0CA5" w:rsidRDefault="00EC0CA5">
    <w:pPr>
      <w:pBdr>
        <w:top w:val="nil"/>
        <w:left w:val="nil"/>
        <w:bottom w:val="nil"/>
        <w:right w:val="nil"/>
        <w:between w:val="nil"/>
      </w:pBdr>
      <w:tabs>
        <w:tab w:val="center" w:pos="4703"/>
        <w:tab w:val="right" w:pos="9406"/>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3481E" w:rsidRDefault="00B3481E">
      <w:pPr>
        <w:spacing w:line="240" w:lineRule="auto"/>
      </w:pPr>
      <w:r>
        <w:separator/>
      </w:r>
    </w:p>
  </w:footnote>
  <w:footnote w:type="continuationSeparator" w:id="0">
    <w:p w:rsidR="00B3481E" w:rsidRDefault="00B3481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0CA5" w:rsidRDefault="00A44160">
    <w:pPr>
      <w:spacing w:line="240" w:lineRule="auto"/>
      <w:jc w:val="center"/>
      <w:rPr>
        <w:rFonts w:ascii="Sofia Sans" w:eastAsia="Sofia Sans" w:hAnsi="Sofia Sans" w:cs="Sofia Sans"/>
        <w:sz w:val="24"/>
        <w:szCs w:val="24"/>
      </w:rPr>
    </w:pPr>
    <w:r>
      <w:rPr>
        <w:rFonts w:ascii="Sofia Sans" w:eastAsia="Sofia Sans" w:hAnsi="Sofia Sans" w:cs="Sofia Sans"/>
        <w:sz w:val="24"/>
        <w:szCs w:val="24"/>
      </w:rPr>
      <w:t xml:space="preserve">Направление “Дигитализация, иновации и икономическо развитие”, </w:t>
    </w:r>
  </w:p>
  <w:p w:rsidR="00EC0CA5" w:rsidRDefault="00A44160">
    <w:pPr>
      <w:spacing w:line="240" w:lineRule="auto"/>
      <w:jc w:val="center"/>
      <w:rPr>
        <w:rFonts w:ascii="Sofia Sans" w:eastAsia="Sofia Sans" w:hAnsi="Sofia Sans" w:cs="Sofia Sans"/>
        <w:sz w:val="24"/>
        <w:szCs w:val="24"/>
      </w:rPr>
    </w:pPr>
    <w:r>
      <w:rPr>
        <w:rFonts w:ascii="Sofia Sans" w:eastAsia="Sofia Sans" w:hAnsi="Sofia Sans" w:cs="Sofia Sans"/>
        <w:sz w:val="24"/>
        <w:szCs w:val="24"/>
      </w:rPr>
      <w:t>Столична община</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9976BD"/>
    <w:multiLevelType w:val="multilevel"/>
    <w:tmpl w:val="ECA067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5AF1586"/>
    <w:multiLevelType w:val="multilevel"/>
    <w:tmpl w:val="D6D08D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21304E"/>
    <w:multiLevelType w:val="multilevel"/>
    <w:tmpl w:val="C8563B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41017879"/>
    <w:multiLevelType w:val="multilevel"/>
    <w:tmpl w:val="3412FD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70E43986"/>
    <w:multiLevelType w:val="multilevel"/>
    <w:tmpl w:val="F838FF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CFA642F"/>
    <w:multiLevelType w:val="multilevel"/>
    <w:tmpl w:val="7BF6FD8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0"/>
  </w:num>
  <w:num w:numId="2">
    <w:abstractNumId w:val="5"/>
  </w:num>
  <w:num w:numId="3">
    <w:abstractNumId w:val="3"/>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0CA5"/>
    <w:rsid w:val="00044CAF"/>
    <w:rsid w:val="001F40EF"/>
    <w:rsid w:val="00377F1F"/>
    <w:rsid w:val="003C1C1A"/>
    <w:rsid w:val="003F5D71"/>
    <w:rsid w:val="00430362"/>
    <w:rsid w:val="005B763F"/>
    <w:rsid w:val="006717CC"/>
    <w:rsid w:val="00673B40"/>
    <w:rsid w:val="008053D0"/>
    <w:rsid w:val="00A44160"/>
    <w:rsid w:val="00AC6DB5"/>
    <w:rsid w:val="00B3481E"/>
    <w:rsid w:val="00EC0C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CF246"/>
  <w15:docId w15:val="{B8B365A5-FCBA-4765-9761-B90D13E54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bg"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F977F1"/>
    <w:pPr>
      <w:tabs>
        <w:tab w:val="center" w:pos="4703"/>
        <w:tab w:val="right" w:pos="9406"/>
      </w:tabs>
      <w:spacing w:line="240" w:lineRule="auto"/>
    </w:pPr>
  </w:style>
  <w:style w:type="character" w:customStyle="1" w:styleId="HeaderChar">
    <w:name w:val="Header Char"/>
    <w:basedOn w:val="DefaultParagraphFont"/>
    <w:link w:val="Header"/>
    <w:uiPriority w:val="99"/>
    <w:rsid w:val="00F977F1"/>
  </w:style>
  <w:style w:type="paragraph" w:styleId="Footer">
    <w:name w:val="footer"/>
    <w:basedOn w:val="Normal"/>
    <w:link w:val="FooterChar"/>
    <w:uiPriority w:val="99"/>
    <w:unhideWhenUsed/>
    <w:rsid w:val="00F977F1"/>
    <w:pPr>
      <w:tabs>
        <w:tab w:val="center" w:pos="4703"/>
        <w:tab w:val="right" w:pos="9406"/>
      </w:tabs>
      <w:spacing w:line="240" w:lineRule="auto"/>
    </w:pPr>
  </w:style>
  <w:style w:type="character" w:customStyle="1" w:styleId="FooterChar">
    <w:name w:val="Footer Char"/>
    <w:basedOn w:val="DefaultParagraphFont"/>
    <w:link w:val="Footer"/>
    <w:uiPriority w:val="99"/>
    <w:rsid w:val="00F977F1"/>
  </w:style>
  <w:style w:type="character" w:styleId="Strong">
    <w:name w:val="Strong"/>
    <w:basedOn w:val="DefaultParagraphFont"/>
    <w:uiPriority w:val="22"/>
    <w:qFormat/>
    <w:rsid w:val="00C749F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ofiya.yovcheva@sofia.b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avGh/Y1vsYDscFtU1mNOJnN3pg==">CgMxLjAyCGguZ2pkZ3hzMgloLjMwajB6bGwyCWguMWZvYjl0ZTIJaC4zem55c2g3MgloLjJldDkycDAyCGgudHlqY3d0MgloLjNkeTZ2a20yCWguMXQzaDVzZjIJaC40ZDM0b2c4MgloLjJzOGV5bzE4AHIhMXdGUXVBOTZreFJfWlBmcGFNdE83VTlUNFNPMUZlTExI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747</Words>
  <Characters>4259</Characters>
  <Application>Microsoft Office Word</Application>
  <DocSecurity>0</DocSecurity>
  <Lines>35</Lines>
  <Paragraphs>9</Paragraphs>
  <ScaleCrop>false</ScaleCrop>
  <Company>HP Inc.</Company>
  <LinksUpToDate>false</LinksUpToDate>
  <CharactersWithSpaces>4997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Петя Димитрова</dc:creator>
  <cp:lastModifiedBy>Ваня Блъскова (РУО София-град)</cp:lastModifiedBy>
  <cp:revision>1</cp:revision>
  <dcterms:created xsi:type="dcterms:W3CDTF">2025-02-10T07:26:00Z</dcterms:created>
  <dcterms:modified xsi:type="dcterms:W3CDTF">2025-02-10T07:26:00Z</dcterms:modified>
</cp:coreProperties>
</file>