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C07A" w14:textId="77777777" w:rsidR="00167C6E" w:rsidRPr="004175F0" w:rsidRDefault="00167C6E">
      <w:pPr>
        <w:rPr>
          <w:rFonts w:ascii="Manrope" w:eastAsia="Manrope" w:hAnsi="Manrope" w:cs="Manrope"/>
          <w:b/>
          <w:sz w:val="26"/>
          <w:szCs w:val="26"/>
          <w:lang w:val="ru-RU"/>
        </w:rPr>
      </w:pPr>
    </w:p>
    <w:p w14:paraId="4F48C922" w14:textId="77777777" w:rsidR="00167C6E" w:rsidRPr="004175F0" w:rsidRDefault="00167C6E">
      <w:pPr>
        <w:rPr>
          <w:rFonts w:ascii="Manrope" w:eastAsia="Manrope" w:hAnsi="Manrope" w:cs="Manrope"/>
          <w:b/>
          <w:sz w:val="26"/>
          <w:szCs w:val="26"/>
          <w:lang w:val="ru-RU"/>
        </w:rPr>
      </w:pPr>
    </w:p>
    <w:p w14:paraId="3658FBC3" w14:textId="77777777" w:rsidR="00167C6E" w:rsidRPr="004175F0" w:rsidRDefault="00004978">
      <w:pPr>
        <w:rPr>
          <w:rFonts w:ascii="Manrope" w:eastAsia="Manrope" w:hAnsi="Manrope" w:cs="Manrope"/>
          <w:b/>
          <w:sz w:val="26"/>
          <w:szCs w:val="26"/>
          <w:lang w:val="ru-RU"/>
        </w:rPr>
      </w:pPr>
      <w:r w:rsidRPr="004175F0">
        <w:rPr>
          <w:rFonts w:ascii="Manrope" w:eastAsia="Manrope" w:hAnsi="Manrope" w:cs="Manrope"/>
          <w:b/>
          <w:sz w:val="26"/>
          <w:szCs w:val="26"/>
          <w:lang w:val="ru-RU"/>
        </w:rPr>
        <w:t>ПРИЛОЖЕНИЕ 1</w:t>
      </w:r>
    </w:p>
    <w:p w14:paraId="0EBF3C96" w14:textId="77777777" w:rsidR="00167C6E" w:rsidRPr="004175F0" w:rsidRDefault="00167C6E">
      <w:pPr>
        <w:rPr>
          <w:rFonts w:ascii="Manrope" w:eastAsia="Manrope" w:hAnsi="Manrope" w:cs="Manrope"/>
          <w:b/>
          <w:sz w:val="20"/>
          <w:szCs w:val="20"/>
          <w:lang w:val="ru-RU"/>
        </w:rPr>
      </w:pPr>
    </w:p>
    <w:p w14:paraId="59840AAD" w14:textId="77777777" w:rsidR="00167C6E" w:rsidRPr="004175F0" w:rsidRDefault="00004978">
      <w:pPr>
        <w:jc w:val="both"/>
        <w:rPr>
          <w:rFonts w:ascii="Manrope" w:eastAsia="Manrope" w:hAnsi="Manrope" w:cs="Manrope"/>
          <w:b/>
          <w:sz w:val="30"/>
          <w:szCs w:val="30"/>
          <w:lang w:val="ru-RU"/>
        </w:rPr>
      </w:pPr>
      <w:r w:rsidRPr="004175F0">
        <w:rPr>
          <w:rFonts w:ascii="Manrope" w:eastAsia="Manrope" w:hAnsi="Manrope" w:cs="Manrope"/>
          <w:b/>
          <w:sz w:val="30"/>
          <w:szCs w:val="30"/>
          <w:lang w:val="ru-RU"/>
        </w:rPr>
        <w:t>Ден на спорта в училище 2025</w:t>
      </w:r>
    </w:p>
    <w:p w14:paraId="399A73ED" w14:textId="77777777" w:rsidR="00167C6E" w:rsidRPr="004175F0" w:rsidRDefault="00167C6E">
      <w:pPr>
        <w:jc w:val="both"/>
        <w:rPr>
          <w:rFonts w:ascii="Manrope" w:eastAsia="Manrope" w:hAnsi="Manrope" w:cs="Manrope"/>
          <w:b/>
          <w:sz w:val="20"/>
          <w:szCs w:val="20"/>
          <w:lang w:val="ru-RU"/>
        </w:rPr>
      </w:pPr>
    </w:p>
    <w:p w14:paraId="755E2635" w14:textId="77777777" w:rsidR="00167C6E" w:rsidRPr="004175F0" w:rsidRDefault="00004978">
      <w:pPr>
        <w:jc w:val="both"/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b/>
          <w:sz w:val="20"/>
          <w:szCs w:val="20"/>
          <w:lang w:val="ru-RU"/>
        </w:rPr>
        <w:t xml:space="preserve">Отворена е </w:t>
      </w:r>
      <w:hyperlink r:id="rId8">
        <w:r w:rsidRPr="004175F0">
          <w:rPr>
            <w:rFonts w:ascii="Manrope" w:eastAsia="Manrope" w:hAnsi="Manrope" w:cs="Manrope"/>
            <w:b/>
            <w:color w:val="1155CC"/>
            <w:sz w:val="20"/>
            <w:szCs w:val="20"/>
            <w:u w:val="single"/>
            <w:lang w:val="ru-RU"/>
          </w:rPr>
          <w:t>ФОРМАТА ЗА РЕГИСТРАЦИЯ</w:t>
        </w:r>
      </w:hyperlink>
      <w:r w:rsidRPr="004175F0">
        <w:rPr>
          <w:rFonts w:ascii="Manrope" w:eastAsia="Manrope" w:hAnsi="Manrope" w:cs="Manrope"/>
          <w:b/>
          <w:sz w:val="20"/>
          <w:szCs w:val="20"/>
          <w:lang w:val="ru-RU"/>
        </w:rPr>
        <w:t xml:space="preserve"> за училища и детски градини: Включете се в единадесетото издание на Ден на спорта в училище!</w:t>
      </w:r>
    </w:p>
    <w:p w14:paraId="37ECBAA9" w14:textId="77777777" w:rsidR="00167C6E" w:rsidRPr="004175F0" w:rsidRDefault="00167C6E">
      <w:pPr>
        <w:rPr>
          <w:rFonts w:ascii="Manrope" w:eastAsia="Manrope" w:hAnsi="Manrope" w:cs="Manrope"/>
          <w:sz w:val="20"/>
          <w:szCs w:val="20"/>
          <w:lang w:val="ru-RU"/>
        </w:rPr>
      </w:pPr>
    </w:p>
    <w:p w14:paraId="0FC1C588" w14:textId="7A7C078A" w:rsidR="00167C6E" w:rsidRPr="004175F0" w:rsidRDefault="00004978">
      <w:p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b/>
          <w:sz w:val="20"/>
          <w:szCs w:val="20"/>
          <w:lang w:val="ru-RU"/>
        </w:rPr>
        <w:t>В последния петък на м. септември (26 септември),</w:t>
      </w:r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  ще се проведе </w:t>
      </w:r>
      <w:r w:rsidR="00C7126E">
        <w:rPr>
          <w:rFonts w:ascii="Manrope" w:eastAsia="Manrope" w:hAnsi="Manrope" w:cs="Manrope"/>
          <w:sz w:val="20"/>
          <w:szCs w:val="20"/>
          <w:lang w:val="ru-RU"/>
        </w:rPr>
        <w:t>единаде</w:t>
      </w:r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сетото издание на Европейски ден на спорта в училище, безспорно доказала се като една от най-обичаните и  най-масовите инициативи, целяща повишаване на нивото на физическа активност за здраве у децата. Учебните заведения от цялата страна имат възможността да се включат и по този начин да демонстрират нуждата от повече движение в ежедневието на учениците.  </w:t>
      </w:r>
    </w:p>
    <w:p w14:paraId="17C3A79C" w14:textId="77777777" w:rsidR="00167C6E" w:rsidRPr="004175F0" w:rsidRDefault="00167C6E">
      <w:pPr>
        <w:rPr>
          <w:rFonts w:ascii="Manrope" w:eastAsia="Manrope" w:hAnsi="Manrope" w:cs="Manrope"/>
          <w:sz w:val="20"/>
          <w:szCs w:val="20"/>
          <w:lang w:val="ru-RU"/>
        </w:rPr>
      </w:pPr>
    </w:p>
    <w:p w14:paraId="4801BDCC" w14:textId="77777777" w:rsidR="00167C6E" w:rsidRPr="004175F0" w:rsidRDefault="00004978">
      <w:p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>Всички български учебни заведения – детски градини и училища, които желаят да се присъединят към тазгодишното издание на събитието могат да се</w:t>
      </w:r>
      <w:hyperlink r:id="rId9">
        <w:r w:rsidRPr="004175F0">
          <w:rPr>
            <w:rFonts w:ascii="Manrope" w:eastAsia="Manrope" w:hAnsi="Manrope" w:cs="Manrope"/>
            <w:color w:val="1155CC"/>
            <w:sz w:val="20"/>
            <w:szCs w:val="20"/>
            <w:u w:val="single"/>
            <w:lang w:val="ru-RU"/>
          </w:rPr>
          <w:t xml:space="preserve"> регистрират в сайта </w:t>
        </w:r>
      </w:hyperlink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на сдружение </w:t>
      </w:r>
      <w:r>
        <w:rPr>
          <w:rFonts w:ascii="Manrope" w:eastAsia="Manrope" w:hAnsi="Manrope" w:cs="Manrope"/>
          <w:sz w:val="20"/>
          <w:szCs w:val="20"/>
        </w:rPr>
        <w:t>BG</w:t>
      </w:r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 Бъди активен, координатор за България. </w:t>
      </w:r>
    </w:p>
    <w:p w14:paraId="05DB28CF" w14:textId="77777777" w:rsidR="00167C6E" w:rsidRPr="004175F0" w:rsidRDefault="00167C6E">
      <w:pPr>
        <w:rPr>
          <w:rFonts w:ascii="Manrope" w:eastAsia="Manrope" w:hAnsi="Manrope" w:cs="Manrope"/>
          <w:sz w:val="20"/>
          <w:szCs w:val="20"/>
          <w:lang w:val="ru-RU"/>
        </w:rPr>
      </w:pPr>
    </w:p>
    <w:p w14:paraId="43B93DAE" w14:textId="77777777" w:rsidR="00167C6E" w:rsidRPr="004175F0" w:rsidRDefault="00004978">
      <w:pPr>
        <w:jc w:val="both"/>
        <w:rPr>
          <w:rFonts w:ascii="Manrope" w:eastAsia="Manrope" w:hAnsi="Manrope" w:cs="Manrope"/>
          <w:b/>
          <w:sz w:val="20"/>
          <w:szCs w:val="20"/>
          <w:highlight w:val="white"/>
          <w:lang w:val="ru-RU"/>
        </w:rPr>
      </w:pPr>
      <w:r w:rsidRPr="004175F0">
        <w:rPr>
          <w:rFonts w:ascii="Manrope" w:eastAsia="Manrope" w:hAnsi="Manrope" w:cs="Manrope"/>
          <w:b/>
          <w:sz w:val="20"/>
          <w:szCs w:val="20"/>
          <w:highlight w:val="white"/>
          <w:lang w:val="ru-RU"/>
        </w:rPr>
        <w:t>Как да се присъедините в няколко стъпки:</w:t>
      </w:r>
    </w:p>
    <w:p w14:paraId="348003B2" w14:textId="77777777" w:rsidR="00167C6E" w:rsidRPr="004175F0" w:rsidRDefault="00167C6E">
      <w:pPr>
        <w:rPr>
          <w:rFonts w:ascii="Manrope" w:eastAsia="Manrope" w:hAnsi="Manrope" w:cs="Manrope"/>
          <w:sz w:val="20"/>
          <w:szCs w:val="20"/>
          <w:lang w:val="ru-RU"/>
        </w:rPr>
      </w:pPr>
    </w:p>
    <w:p w14:paraId="2E1A8215" w14:textId="77777777" w:rsidR="00167C6E" w:rsidRPr="004175F0" w:rsidRDefault="00004978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За да участвате е изключително важно на направите своята регистрация в официалната форма, която можете да откриете </w:t>
      </w:r>
      <w:hyperlink r:id="rId10">
        <w:r w:rsidRPr="004175F0">
          <w:rPr>
            <w:rFonts w:ascii="Manrope" w:eastAsia="Manrope" w:hAnsi="Manrope" w:cs="Manrope"/>
            <w:color w:val="1155CC"/>
            <w:sz w:val="20"/>
            <w:szCs w:val="20"/>
            <w:u w:val="single"/>
            <w:lang w:val="ru-RU"/>
          </w:rPr>
          <w:t>ТУК</w:t>
        </w:r>
      </w:hyperlink>
    </w:p>
    <w:p w14:paraId="49FD1EDE" w14:textId="77777777" w:rsidR="00167C6E" w:rsidRPr="004175F0" w:rsidRDefault="00004978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>Организирайте спортно събитие в двора/физкултурния салон на Вашето учебно заведение като включите най-голям брой от учащите</w:t>
      </w:r>
    </w:p>
    <w:p w14:paraId="0E96102E" w14:textId="77777777" w:rsidR="00167C6E" w:rsidRPr="004175F0" w:rsidRDefault="00004978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>Поканете външен инструктор или спортен клуб, който да запознае децата с нов спорт - това е допълнителната тема на тазгодишното издание и ще Ви донесе бонус точки</w:t>
      </w:r>
    </w:p>
    <w:p w14:paraId="2DF76CE9" w14:textId="77777777" w:rsidR="00167C6E" w:rsidRPr="004175F0" w:rsidRDefault="00004978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>Поканете официални лица, както и популярни личности в областта на спорта, които да вдъхновят подрастващите и да стимулират любовта им към движението</w:t>
      </w:r>
    </w:p>
    <w:p w14:paraId="0819E2F7" w14:textId="77777777" w:rsidR="00167C6E" w:rsidRPr="004175F0" w:rsidRDefault="00004978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>Разделете училищната база на сектори и проведете спортни активности  по групи, като предоставите максимален брой възможности за различни физически активности</w:t>
      </w:r>
    </w:p>
    <w:p w14:paraId="6424D9AC" w14:textId="77777777" w:rsidR="00167C6E" w:rsidRPr="004175F0" w:rsidRDefault="00004978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>Осигурете комуникация на събитието в медиите, като ги поканите на събитието и/или им изпратите кратко съобщение</w:t>
      </w:r>
    </w:p>
    <w:p w14:paraId="74BF814F" w14:textId="77777777" w:rsidR="00167C6E" w:rsidRPr="004175F0" w:rsidRDefault="00004978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Направете снимки и видео от събитието, като се стремите те да бъдат брандирани с визията/логото на кампанията и на сдружение </w:t>
      </w:r>
      <w:r>
        <w:rPr>
          <w:rFonts w:ascii="Manrope" w:eastAsia="Manrope" w:hAnsi="Manrope" w:cs="Manrope"/>
          <w:sz w:val="20"/>
          <w:szCs w:val="20"/>
        </w:rPr>
        <w:t>BG</w:t>
      </w:r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 Бъди активен</w:t>
      </w:r>
    </w:p>
    <w:p w14:paraId="52812821" w14:textId="77777777" w:rsidR="008B3C5D" w:rsidRDefault="00004978" w:rsidP="008B3C5D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>Публикувайте снимки и информация от Вашето участие и организираното събитие във Вашия уебсайт и на страницата Ви във фейсбук като използвате #</w:t>
      </w:r>
      <w:r>
        <w:rPr>
          <w:rFonts w:ascii="Manrope" w:eastAsia="Manrope" w:hAnsi="Manrope" w:cs="Manrope"/>
          <w:sz w:val="20"/>
          <w:szCs w:val="20"/>
        </w:rPr>
        <w:t>ESSD</w:t>
      </w:r>
      <w:r w:rsidRPr="004175F0">
        <w:rPr>
          <w:rFonts w:ascii="Manrope" w:eastAsia="Manrope" w:hAnsi="Manrope" w:cs="Manrope"/>
          <w:sz w:val="20"/>
          <w:szCs w:val="20"/>
          <w:lang w:val="ru-RU"/>
        </w:rPr>
        <w:t>2025 и  и отбележете страницата на @БГБъдиАктивен</w:t>
      </w:r>
    </w:p>
    <w:p w14:paraId="5557990B" w14:textId="223B282E" w:rsidR="008B3C5D" w:rsidRPr="008B3C5D" w:rsidRDefault="00004978" w:rsidP="008B3C5D">
      <w:pPr>
        <w:numPr>
          <w:ilvl w:val="0"/>
          <w:numId w:val="1"/>
        </w:numPr>
        <w:rPr>
          <w:rFonts w:ascii="Manrope" w:eastAsia="Manrope" w:hAnsi="Manrope" w:cs="Manrope"/>
          <w:sz w:val="20"/>
          <w:szCs w:val="20"/>
          <w:lang w:val="ru-RU"/>
        </w:rPr>
      </w:pPr>
      <w:r w:rsidRPr="008B3C5D">
        <w:rPr>
          <w:rFonts w:ascii="Manrope" w:eastAsia="Manrope" w:hAnsi="Manrope" w:cs="Manrope"/>
          <w:sz w:val="20"/>
          <w:szCs w:val="20"/>
          <w:lang w:val="ru-RU"/>
        </w:rPr>
        <w:t xml:space="preserve">След датата на събитието, ще получите и специална отчетна форма, в която да попълните кратка информация, снимки/видео за случилото се събитие. </w:t>
      </w:r>
    </w:p>
    <w:p w14:paraId="69FEB34F" w14:textId="77777777" w:rsidR="008B3C5D" w:rsidRDefault="008B3C5D" w:rsidP="008B3C5D">
      <w:pPr>
        <w:ind w:left="720"/>
        <w:rPr>
          <w:rFonts w:ascii="Manrope" w:eastAsia="Manrope" w:hAnsi="Manrope" w:cs="Manrope"/>
          <w:sz w:val="20"/>
          <w:szCs w:val="20"/>
          <w:lang w:val="ru-RU"/>
        </w:rPr>
      </w:pPr>
    </w:p>
    <w:p w14:paraId="6DB520B2" w14:textId="1C970DF2" w:rsidR="00167C6E" w:rsidRPr="004175F0" w:rsidRDefault="00004978" w:rsidP="008B3C5D">
      <w:pPr>
        <w:ind w:left="720"/>
        <w:rPr>
          <w:rFonts w:ascii="Montserrat" w:eastAsia="Montserrat" w:hAnsi="Montserrat" w:cs="Montserrat"/>
          <w:b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b/>
          <w:sz w:val="20"/>
          <w:szCs w:val="20"/>
          <w:lang w:val="ru-RU"/>
        </w:rPr>
        <w:lastRenderedPageBreak/>
        <w:t>ВАЖНО: Учебните заведения не подали отчет или не направили първоначална регистрация, няма да участват в борбата за титлата Най-активно учебно заведение на 2025-та!</w:t>
      </w:r>
    </w:p>
    <w:p w14:paraId="58B43E7B" w14:textId="77777777" w:rsidR="00167C6E" w:rsidRPr="004175F0" w:rsidRDefault="00167C6E">
      <w:pPr>
        <w:rPr>
          <w:rFonts w:ascii="Manrope" w:eastAsia="Manrope" w:hAnsi="Manrope" w:cs="Manrope"/>
          <w:b/>
          <w:sz w:val="20"/>
          <w:szCs w:val="20"/>
          <w:lang w:val="ru-RU"/>
        </w:rPr>
      </w:pPr>
    </w:p>
    <w:p w14:paraId="15CDCB3B" w14:textId="77777777" w:rsidR="00167C6E" w:rsidRPr="004175F0" w:rsidRDefault="00004978">
      <w:pPr>
        <w:rPr>
          <w:rFonts w:ascii="Manrope" w:eastAsia="Manrope" w:hAnsi="Manrope" w:cs="Manrope"/>
          <w:b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b/>
          <w:sz w:val="20"/>
          <w:szCs w:val="20"/>
          <w:lang w:val="ru-RU"/>
        </w:rPr>
        <w:t>Всички участващи учебни заведения ще получат сертификат, а победителите, в няколко категории,  ще получат специален плакет и парични награди!</w:t>
      </w:r>
    </w:p>
    <w:p w14:paraId="12FA420C" w14:textId="77777777" w:rsidR="00167C6E" w:rsidRPr="004175F0" w:rsidRDefault="00167C6E">
      <w:pPr>
        <w:rPr>
          <w:rFonts w:ascii="Manrope" w:eastAsia="Manrope" w:hAnsi="Manrope" w:cs="Manrope"/>
          <w:b/>
          <w:sz w:val="20"/>
          <w:szCs w:val="20"/>
          <w:lang w:val="ru-RU"/>
        </w:rPr>
      </w:pPr>
    </w:p>
    <w:p w14:paraId="25C46EE6" w14:textId="77777777" w:rsidR="00167C6E" w:rsidRPr="004175F0" w:rsidRDefault="00004978">
      <w:pPr>
        <w:rPr>
          <w:rFonts w:ascii="Manrope" w:eastAsia="Manrope" w:hAnsi="Manrope" w:cs="Manrope"/>
          <w:b/>
          <w:color w:val="CC0000"/>
          <w:sz w:val="20"/>
          <w:szCs w:val="20"/>
          <w:lang w:val="ru-RU"/>
        </w:rPr>
      </w:pPr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При нужда от допълнителна информация или съдействие за регистрация можете да се свържете с нас на </w:t>
      </w:r>
      <w:hyperlink r:id="rId11">
        <w:r>
          <w:rPr>
            <w:rFonts w:ascii="Manrope" w:eastAsia="Manrope" w:hAnsi="Manrope" w:cs="Manrope"/>
            <w:color w:val="1155CC"/>
            <w:sz w:val="20"/>
            <w:szCs w:val="20"/>
            <w:u w:val="single"/>
          </w:rPr>
          <w:t>rumi</w:t>
        </w:r>
        <w:r w:rsidRPr="004175F0">
          <w:rPr>
            <w:rFonts w:ascii="Manrope" w:eastAsia="Manrope" w:hAnsi="Manrope" w:cs="Manrope"/>
            <w:color w:val="1155CC"/>
            <w:sz w:val="20"/>
            <w:szCs w:val="20"/>
            <w:u w:val="single"/>
            <w:lang w:val="ru-RU"/>
          </w:rPr>
          <w:t>@</w:t>
        </w:r>
        <w:r>
          <w:rPr>
            <w:rFonts w:ascii="Manrope" w:eastAsia="Manrope" w:hAnsi="Manrope" w:cs="Manrope"/>
            <w:color w:val="1155CC"/>
            <w:sz w:val="20"/>
            <w:szCs w:val="20"/>
            <w:u w:val="single"/>
          </w:rPr>
          <w:t>bgbeactive</w:t>
        </w:r>
        <w:r w:rsidRPr="004175F0">
          <w:rPr>
            <w:rFonts w:ascii="Manrope" w:eastAsia="Manrope" w:hAnsi="Manrope" w:cs="Manrope"/>
            <w:color w:val="1155CC"/>
            <w:sz w:val="20"/>
            <w:szCs w:val="20"/>
            <w:u w:val="single"/>
            <w:lang w:val="ru-RU"/>
          </w:rPr>
          <w:t>.</w:t>
        </w:r>
        <w:r>
          <w:rPr>
            <w:rFonts w:ascii="Manrope" w:eastAsia="Manrope" w:hAnsi="Manrope" w:cs="Manrope"/>
            <w:color w:val="1155CC"/>
            <w:sz w:val="20"/>
            <w:szCs w:val="20"/>
            <w:u w:val="single"/>
          </w:rPr>
          <w:t>org</w:t>
        </w:r>
      </w:hyperlink>
      <w:r w:rsidRPr="004175F0">
        <w:rPr>
          <w:rFonts w:ascii="Manrope" w:eastAsia="Manrope" w:hAnsi="Manrope" w:cs="Manrope"/>
          <w:sz w:val="20"/>
          <w:szCs w:val="20"/>
          <w:lang w:val="ru-RU"/>
        </w:rPr>
        <w:t xml:space="preserve"> или на телефон:0893 320 114 - Румяна Киризиева, координатор на кампанията.</w:t>
      </w:r>
    </w:p>
    <w:p w14:paraId="7BDF2B4B" w14:textId="77777777" w:rsidR="00167C6E" w:rsidRPr="004175F0" w:rsidRDefault="00167C6E">
      <w:pPr>
        <w:rPr>
          <w:rFonts w:ascii="Manrope" w:eastAsia="Manrope" w:hAnsi="Manrope" w:cs="Manrope"/>
          <w:lang w:val="ru-RU"/>
        </w:rPr>
      </w:pPr>
    </w:p>
    <w:sectPr w:rsidR="00167C6E" w:rsidRPr="004175F0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5EB8" w14:textId="77777777" w:rsidR="004711CD" w:rsidRDefault="004711CD">
      <w:pPr>
        <w:spacing w:line="240" w:lineRule="auto"/>
      </w:pPr>
      <w:r>
        <w:separator/>
      </w:r>
    </w:p>
  </w:endnote>
  <w:endnote w:type="continuationSeparator" w:id="0">
    <w:p w14:paraId="5D30182E" w14:textId="77777777" w:rsidR="004711CD" w:rsidRDefault="00471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E3FC" w14:textId="77777777" w:rsidR="004711CD" w:rsidRDefault="004711CD">
      <w:pPr>
        <w:spacing w:line="240" w:lineRule="auto"/>
      </w:pPr>
      <w:r>
        <w:separator/>
      </w:r>
    </w:p>
  </w:footnote>
  <w:footnote w:type="continuationSeparator" w:id="0">
    <w:p w14:paraId="77CB3B5B" w14:textId="77777777" w:rsidR="004711CD" w:rsidRDefault="00471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06E1" w14:textId="77777777" w:rsidR="00167C6E" w:rsidRDefault="00004978">
    <w:pPr>
      <w:ind w:left="-810"/>
      <w:jc w:val="center"/>
    </w:pPr>
    <w:r>
      <w:rPr>
        <w:noProof/>
      </w:rPr>
      <w:drawing>
        <wp:inline distT="114300" distB="114300" distL="114300" distR="114300" wp14:anchorId="62DE88F8" wp14:editId="0E396DA9">
          <wp:extent cx="5676110" cy="85039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6110" cy="850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32D9"/>
    <w:multiLevelType w:val="multilevel"/>
    <w:tmpl w:val="E786A6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E"/>
    <w:rsid w:val="00004978"/>
    <w:rsid w:val="00167C6E"/>
    <w:rsid w:val="004175F0"/>
    <w:rsid w:val="004711CD"/>
    <w:rsid w:val="004D1433"/>
    <w:rsid w:val="00811420"/>
    <w:rsid w:val="008B3C5D"/>
    <w:rsid w:val="00C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E3B"/>
  <w15:docId w15:val="{387DFFCE-58D5-4AF0-87C4-D9CAC63B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rFLiRgSoQrO8piQlchyI_b8GYnNfZqdZErjCpR_mSvkzqrA/view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mi@bgbeactiv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erFLiRgSoQrO8piQlchyI_b8GYnNfZqdZErjCpR_mSvkzqrA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gbeactive.org/campaigns/ess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G97DkLBscSs9QKmlZyDrTCi/w==">CgMxLjAyCGguZ2pkZ3hzMgloLjMwajB6bGwyCWguMWZvYjl0ZTgAciExOG5VWWVBV1phbmo4d0FwdC1vWmZvRllxTjE0WktYVkk=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Gruev</dc:creator>
  <cp:lastModifiedBy>Stanislav Gruev</cp:lastModifiedBy>
  <cp:revision>5</cp:revision>
  <dcterms:created xsi:type="dcterms:W3CDTF">2025-05-28T07:00:00Z</dcterms:created>
  <dcterms:modified xsi:type="dcterms:W3CDTF">2025-05-28T07:42:00Z</dcterms:modified>
</cp:coreProperties>
</file>